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04740" w14:textId="7EC70DC7" w:rsidR="00406A88" w:rsidRDefault="001C2320" w:rsidP="001C2320">
      <w:pPr>
        <w:jc w:val="both"/>
        <w:rPr>
          <w:rFonts w:ascii="Calibri Light" w:hAnsi="Calibri Light" w:cs="Calibri Light"/>
          <w:color w:val="262626"/>
        </w:rPr>
      </w:pPr>
      <w:proofErr w:type="spellStart"/>
      <w:r w:rsidRPr="001C2320">
        <w:rPr>
          <w:rFonts w:ascii="Calibri Light" w:hAnsi="Calibri Light" w:cs="Calibri Light"/>
          <w:b/>
          <w:bCs/>
          <w:color w:val="262626"/>
        </w:rPr>
        <w:t>Szilvitzky</w:t>
      </w:r>
      <w:proofErr w:type="spellEnd"/>
      <w:r w:rsidRPr="001C2320">
        <w:rPr>
          <w:rFonts w:ascii="Calibri Light" w:hAnsi="Calibri Light" w:cs="Calibri Light"/>
          <w:b/>
          <w:bCs/>
          <w:color w:val="262626"/>
        </w:rPr>
        <w:t xml:space="preserve"> Margit</w:t>
      </w:r>
      <w:r w:rsidRPr="001C2320">
        <w:rPr>
          <w:rFonts w:ascii="Calibri Light" w:hAnsi="Calibri Light" w:cs="Calibri Light"/>
          <w:b/>
          <w:bCs/>
          <w:color w:val="262626"/>
        </w:rPr>
        <w:t xml:space="preserve"> (1931 -2018)</w:t>
      </w:r>
      <w:r w:rsidRPr="009F1CD7">
        <w:rPr>
          <w:rFonts w:ascii="Calibri Light" w:hAnsi="Calibri Light" w:cs="Calibri Light"/>
          <w:color w:val="262626"/>
        </w:rPr>
        <w:t xml:space="preserve"> </w:t>
      </w:r>
      <w:r>
        <w:rPr>
          <w:rFonts w:ascii="Calibri Light" w:hAnsi="Calibri Light" w:cs="Calibri Light"/>
          <w:color w:val="262626"/>
        </w:rPr>
        <w:t xml:space="preserve">Budapesten született, és 87 éves korában 2018-ban hunyt el. </w:t>
      </w:r>
      <w:r w:rsidRPr="009F1CD7">
        <w:rPr>
          <w:rFonts w:ascii="Calibri Light" w:hAnsi="Calibri Light" w:cs="Calibri Light"/>
          <w:color w:val="262626"/>
        </w:rPr>
        <w:t>1954-ben diplomázott a Magyar Iparművészeti Főiskolán. Az 1960-as évek közepéig tervezőként dolgozott, területe az öltözködés, tárgy- és látványtervezés volt. A Képzőművészeti Alap Komplex Textil Stúdiója keretében modern szemléletű, iránymutató divatbemutatókon mutatta be kollekcióit. Iparművészeti munkásságát a hetvenes évek elejétől mind intenzívebbé váló képzőművészeti tevékenység is kísérte. Alkotói pályája a hazai neoavantgárd textilművészettel párhuzamosan bontakozott ki, annak lendületéből merített, munkásságával azonban egyúttal irányt is adott a hetvenes években virágzó mozgalomnak.</w:t>
      </w:r>
    </w:p>
    <w:p w14:paraId="356878D7" w14:textId="0B25DA07" w:rsidR="001C2320" w:rsidRDefault="001C2320" w:rsidP="001C2320">
      <w:pPr>
        <w:jc w:val="both"/>
        <w:rPr>
          <w:rFonts w:ascii="Calibri Light" w:hAnsi="Calibri Light"/>
        </w:rPr>
      </w:pPr>
      <w:proofErr w:type="spellStart"/>
      <w:r>
        <w:rPr>
          <w:rFonts w:ascii="Calibri Light" w:hAnsi="Calibri Light"/>
        </w:rPr>
        <w:t>Szilvitzky</w:t>
      </w:r>
      <w:proofErr w:type="spellEnd"/>
      <w:r>
        <w:rPr>
          <w:rFonts w:ascii="Calibri Light" w:hAnsi="Calibri Light"/>
        </w:rPr>
        <w:t xml:space="preserve"> Margit textilképei a magyar neoavantgárd mozgalom kiemelkedő jelentőségű textilképei. </w:t>
      </w:r>
      <w:r>
        <w:rPr>
          <w:rFonts w:ascii="Calibri Light" w:hAnsi="Calibri Light"/>
        </w:rPr>
        <w:t>Amelyek n</w:t>
      </w:r>
      <w:r w:rsidRPr="00B80BA0">
        <w:rPr>
          <w:rFonts w:ascii="Calibri Light" w:hAnsi="Calibri Light"/>
        </w:rPr>
        <w:t>emzetközi kitekintésben számos kapcsolódási ponttal köti</w:t>
      </w:r>
      <w:r>
        <w:rPr>
          <w:rFonts w:ascii="Calibri Light" w:hAnsi="Calibri Light"/>
        </w:rPr>
        <w:t>k</w:t>
      </w:r>
      <w:r w:rsidRPr="00B80BA0">
        <w:rPr>
          <w:rFonts w:ascii="Calibri Light" w:hAnsi="Calibri Light"/>
        </w:rPr>
        <w:t xml:space="preserve"> össze a hazai és európai </w:t>
      </w:r>
      <w:r>
        <w:rPr>
          <w:rFonts w:ascii="Calibri Light" w:hAnsi="Calibri Light"/>
        </w:rPr>
        <w:t>művészeti</w:t>
      </w:r>
      <w:r w:rsidRPr="00B80BA0">
        <w:rPr>
          <w:rFonts w:ascii="Calibri Light" w:hAnsi="Calibri Light"/>
        </w:rPr>
        <w:t xml:space="preserve"> tendenciákat. </w:t>
      </w:r>
      <w:r>
        <w:rPr>
          <w:rFonts w:ascii="Calibri Light" w:hAnsi="Calibri Light"/>
        </w:rPr>
        <w:t>Alkotásai ma elsősorban a nemzetközi magán- és közgyűjtemények</w:t>
      </w:r>
      <w:r>
        <w:rPr>
          <w:rFonts w:ascii="Calibri Light" w:hAnsi="Calibri Light"/>
        </w:rPr>
        <w:t>ben találhatóak meg</w:t>
      </w:r>
      <w:r>
        <w:rPr>
          <w:rFonts w:ascii="Calibri Light" w:hAnsi="Calibri Light"/>
        </w:rPr>
        <w:t>.</w:t>
      </w:r>
      <w:r w:rsidR="003C3716">
        <w:rPr>
          <w:rFonts w:ascii="Calibri Light" w:hAnsi="Calibri Light"/>
        </w:rPr>
        <w:t xml:space="preserve"> A kiválogatott </w:t>
      </w:r>
      <w:r w:rsidR="003C3716" w:rsidRPr="003B5B74">
        <w:rPr>
          <w:rFonts w:ascii="Calibri Light" w:hAnsi="Calibri Light"/>
        </w:rPr>
        <w:t xml:space="preserve">művek </w:t>
      </w:r>
      <w:r w:rsidR="003C3716">
        <w:rPr>
          <w:rFonts w:ascii="Calibri Light" w:hAnsi="Calibri Light"/>
        </w:rPr>
        <w:t xml:space="preserve">közgyűjteményi szintű </w:t>
      </w:r>
      <w:r w:rsidR="003C3716">
        <w:rPr>
          <w:rFonts w:ascii="Calibri Light" w:hAnsi="Calibri Light"/>
        </w:rPr>
        <w:t xml:space="preserve">és </w:t>
      </w:r>
      <w:r w:rsidR="003C3716">
        <w:rPr>
          <w:rFonts w:ascii="Calibri Light" w:hAnsi="Calibri Light"/>
        </w:rPr>
        <w:t>kvalitás</w:t>
      </w:r>
      <w:r w:rsidR="003C3716">
        <w:rPr>
          <w:rFonts w:ascii="Calibri Light" w:hAnsi="Calibri Light"/>
        </w:rPr>
        <w:t xml:space="preserve">ú alkotások. Rendkívül </w:t>
      </w:r>
      <w:r w:rsidR="003C3716">
        <w:rPr>
          <w:rFonts w:ascii="Calibri Light" w:hAnsi="Calibri Light"/>
        </w:rPr>
        <w:t>gazdag jelentésbeli komplexitás</w:t>
      </w:r>
      <w:r w:rsidR="003C3716">
        <w:rPr>
          <w:rFonts w:ascii="Calibri Light" w:hAnsi="Calibri Light"/>
        </w:rPr>
        <w:t>uk</w:t>
      </w:r>
      <w:r w:rsidR="003C3716" w:rsidRPr="003B5B74">
        <w:rPr>
          <w:rFonts w:ascii="Calibri Light" w:hAnsi="Calibri Light"/>
        </w:rPr>
        <w:t xml:space="preserve">, művészettörténeti és </w:t>
      </w:r>
      <w:r w:rsidR="003C3716">
        <w:rPr>
          <w:rFonts w:ascii="Calibri Light" w:hAnsi="Calibri Light"/>
        </w:rPr>
        <w:t>iparművészeti rangj</w:t>
      </w:r>
      <w:r w:rsidR="003C3716">
        <w:rPr>
          <w:rFonts w:ascii="Calibri Light" w:hAnsi="Calibri Light"/>
        </w:rPr>
        <w:t>uk a hazai textilművészet főműveinek sorába emeli</w:t>
      </w:r>
      <w:r w:rsidR="00D10F5E">
        <w:rPr>
          <w:rFonts w:ascii="Calibri Light" w:hAnsi="Calibri Light"/>
        </w:rPr>
        <w:t xml:space="preserve"> azokat.</w:t>
      </w:r>
      <w:r w:rsidR="003C3716">
        <w:rPr>
          <w:rFonts w:ascii="Calibri Light" w:hAnsi="Calibri Light"/>
        </w:rPr>
        <w:t xml:space="preserve"> </w:t>
      </w:r>
      <w:proofErr w:type="spellStart"/>
      <w:r w:rsidR="003C3716">
        <w:rPr>
          <w:rFonts w:ascii="Calibri Light" w:hAnsi="Calibri Light"/>
        </w:rPr>
        <w:t>Szilvitzky</w:t>
      </w:r>
      <w:proofErr w:type="spellEnd"/>
      <w:r w:rsidR="003C3716">
        <w:rPr>
          <w:rFonts w:ascii="Calibri Light" w:hAnsi="Calibri Light"/>
        </w:rPr>
        <w:t xml:space="preserve"> Margit</w:t>
      </w:r>
      <w:r w:rsidR="003C3716">
        <w:rPr>
          <w:rFonts w:ascii="Calibri Light" w:hAnsi="Calibri Light"/>
        </w:rPr>
        <w:t xml:space="preserve"> a magyar neoavantgárd textilművészet megújításában elért nemzetközi színvonalú teljesítmény</w:t>
      </w:r>
      <w:r w:rsidR="003C3716">
        <w:rPr>
          <w:rFonts w:ascii="Calibri Light" w:hAnsi="Calibri Light"/>
        </w:rPr>
        <w:t>e</w:t>
      </w:r>
      <w:r w:rsidR="00D10F5E">
        <w:rPr>
          <w:rFonts w:ascii="Calibri Light" w:hAnsi="Calibri Light"/>
        </w:rPr>
        <w:t xml:space="preserve"> egyedülálló a hazai művészettörténetben.</w:t>
      </w:r>
    </w:p>
    <w:tbl>
      <w:tblPr>
        <w:tblW w:w="8992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2360"/>
        <w:gridCol w:w="1843"/>
        <w:gridCol w:w="1984"/>
        <w:gridCol w:w="2268"/>
      </w:tblGrid>
      <w:tr w:rsidR="00D10F5E" w:rsidRPr="00FE4F27" w14:paraId="5916A714" w14:textId="77777777" w:rsidTr="00B03B90">
        <w:trPr>
          <w:trHeight w:val="42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A4DC50" w14:textId="77777777" w:rsidR="00D10F5E" w:rsidRPr="00FE4F27" w:rsidRDefault="00D10F5E" w:rsidP="00E842E2">
            <w:pPr>
              <w:spacing w:after="0" w:line="240" w:lineRule="auto"/>
              <w:jc w:val="center"/>
              <w:rPr>
                <w:b/>
                <w:bCs/>
                <w:color w:val="FFFFFF"/>
                <w:lang w:eastAsia="hu-HU"/>
              </w:rPr>
            </w:pPr>
            <w:r w:rsidRPr="00FE4F27">
              <w:rPr>
                <w:b/>
                <w:bCs/>
                <w:color w:val="FFFFFF"/>
                <w:lang w:eastAsia="hu-HU"/>
              </w:rPr>
              <w:t> 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4A4BC29" w14:textId="77777777" w:rsidR="00D10F5E" w:rsidRPr="00FE4F27" w:rsidRDefault="00D10F5E" w:rsidP="00E842E2">
            <w:pPr>
              <w:spacing w:after="0" w:line="240" w:lineRule="auto"/>
              <w:jc w:val="center"/>
              <w:rPr>
                <w:b/>
                <w:bCs/>
                <w:color w:val="FFFFFF"/>
                <w:lang w:eastAsia="hu-HU"/>
              </w:rPr>
            </w:pPr>
            <w:r w:rsidRPr="00FE4F27">
              <w:rPr>
                <w:b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D3353B" w14:textId="77777777" w:rsidR="00D10F5E" w:rsidRPr="00FE4F27" w:rsidRDefault="00D10F5E" w:rsidP="00E842E2">
            <w:pPr>
              <w:spacing w:after="0" w:line="240" w:lineRule="auto"/>
              <w:jc w:val="center"/>
              <w:rPr>
                <w:b/>
                <w:bCs/>
                <w:color w:val="FFFFFF"/>
                <w:lang w:eastAsia="hu-HU"/>
              </w:rPr>
            </w:pPr>
            <w:r w:rsidRPr="00FE4F27">
              <w:rPr>
                <w:b/>
                <w:bCs/>
                <w:color w:val="FFFFFF"/>
                <w:lang w:eastAsia="hu-HU"/>
              </w:rPr>
              <w:t>CÍM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ADE516" w14:textId="77777777" w:rsidR="00D10F5E" w:rsidRPr="00FE4F27" w:rsidRDefault="00D10F5E" w:rsidP="00E842E2">
            <w:pPr>
              <w:spacing w:after="0" w:line="240" w:lineRule="auto"/>
              <w:jc w:val="center"/>
              <w:rPr>
                <w:b/>
                <w:bCs/>
                <w:color w:val="FFFFFF"/>
                <w:lang w:eastAsia="hu-HU"/>
              </w:rPr>
            </w:pPr>
            <w:r w:rsidRPr="00FE4F27">
              <w:rPr>
                <w:b/>
                <w:bCs/>
                <w:color w:val="FFFFFF"/>
                <w:lang w:eastAsia="hu-HU"/>
              </w:rPr>
              <w:t>TECHNIKA</w:t>
            </w:r>
            <w:r>
              <w:rPr>
                <w:b/>
                <w:bCs/>
                <w:color w:val="FFFFFF"/>
                <w:lang w:eastAsia="hu-HU"/>
              </w:rPr>
              <w:t xml:space="preserve">, </w:t>
            </w:r>
            <w:r w:rsidRPr="00FE4F27">
              <w:rPr>
                <w:b/>
                <w:bCs/>
                <w:color w:val="FFFFFF"/>
                <w:lang w:eastAsia="hu-HU"/>
              </w:rPr>
              <w:t>MÉRET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3A4FDC" w14:textId="77777777" w:rsidR="00D10F5E" w:rsidRPr="00FE4F27" w:rsidRDefault="00D10F5E" w:rsidP="00E842E2">
            <w:pPr>
              <w:spacing w:after="0" w:line="240" w:lineRule="auto"/>
              <w:jc w:val="center"/>
              <w:rPr>
                <w:b/>
                <w:bCs/>
                <w:color w:val="FFFFFF"/>
                <w:lang w:eastAsia="hu-HU"/>
              </w:rPr>
            </w:pPr>
            <w:r>
              <w:rPr>
                <w:b/>
                <w:bCs/>
                <w:color w:val="FFFFFF"/>
                <w:lang w:eastAsia="hu-HU"/>
              </w:rPr>
              <w:t>JELZET</w:t>
            </w:r>
          </w:p>
        </w:tc>
      </w:tr>
      <w:tr w:rsidR="00D10F5E" w:rsidRPr="00171222" w14:paraId="7D615D56" w14:textId="77777777" w:rsidTr="00B03B90">
        <w:trPr>
          <w:trHeight w:val="20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835B" w14:textId="77777777" w:rsidR="00D10F5E" w:rsidRPr="00FE4F27" w:rsidRDefault="00D10F5E" w:rsidP="00E842E2">
            <w:pPr>
              <w:spacing w:after="0" w:line="240" w:lineRule="auto"/>
              <w:jc w:val="center"/>
              <w:rPr>
                <w:color w:val="000000"/>
                <w:lang w:eastAsia="hu-HU"/>
              </w:rPr>
            </w:pPr>
            <w:r w:rsidRPr="00FE4F27">
              <w:rPr>
                <w:color w:val="000000"/>
                <w:lang w:eastAsia="hu-HU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012C7" w14:textId="5A5B149B" w:rsidR="00D10F5E" w:rsidRPr="00FE4F27" w:rsidRDefault="00D10F5E" w:rsidP="00E842E2">
            <w:pPr>
              <w:spacing w:after="0" w:line="240" w:lineRule="auto"/>
              <w:rPr>
                <w:color w:val="000000"/>
                <w:lang w:eastAsia="hu-HU"/>
              </w:rPr>
            </w:pPr>
            <w:r w:rsidRPr="009F1CD7">
              <w:rPr>
                <w:noProof/>
                <w:color w:val="4472C4"/>
                <w:lang w:eastAsia="hu-HU"/>
              </w:rPr>
              <w:drawing>
                <wp:inline distT="0" distB="0" distL="0" distR="0" wp14:anchorId="5EC0E59D" wp14:editId="25763A86">
                  <wp:extent cx="857250" cy="1285875"/>
                  <wp:effectExtent l="0" t="0" r="0" b="9525"/>
                  <wp:docPr id="4" name="Kép 4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ép 4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2" cy="1287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122B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Zászló – 1976.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C61A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varrott textil applikáció, vásznon</w:t>
            </w:r>
          </w:p>
          <w:p w14:paraId="2DD29C0D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236 x 100 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78F1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Jelezve hátul autográf felirattal: M. </w:t>
            </w:r>
            <w:proofErr w:type="spellStart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>Szilvitzky</w:t>
            </w:r>
            <w:proofErr w:type="spellEnd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 – </w:t>
            </w:r>
            <w:proofErr w:type="spellStart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>Hongrie</w:t>
            </w:r>
            <w:proofErr w:type="spellEnd"/>
          </w:p>
        </w:tc>
      </w:tr>
      <w:tr w:rsidR="00D10F5E" w:rsidRPr="00171222" w14:paraId="2EAEBA32" w14:textId="77777777" w:rsidTr="00B03B90">
        <w:trPr>
          <w:trHeight w:val="19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9764" w14:textId="77777777" w:rsidR="00D10F5E" w:rsidRPr="00FE4F27" w:rsidRDefault="00D10F5E" w:rsidP="00E842E2">
            <w:pPr>
              <w:spacing w:after="0" w:line="240" w:lineRule="auto"/>
              <w:jc w:val="center"/>
              <w:rPr>
                <w:color w:val="000000"/>
                <w:lang w:eastAsia="hu-HU"/>
              </w:rPr>
            </w:pPr>
            <w:r w:rsidRPr="00FE4F27">
              <w:rPr>
                <w:color w:val="000000"/>
                <w:lang w:eastAsia="hu-HU"/>
              </w:rPr>
              <w:t>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AA793" w14:textId="42585989" w:rsidR="00D10F5E" w:rsidRPr="00FE4F27" w:rsidRDefault="00D10F5E" w:rsidP="00E842E2">
            <w:pPr>
              <w:spacing w:after="0" w:line="240" w:lineRule="auto"/>
              <w:rPr>
                <w:color w:val="000000"/>
                <w:lang w:eastAsia="hu-HU"/>
              </w:rPr>
            </w:pPr>
            <w:r w:rsidRPr="009F1CD7">
              <w:rPr>
                <w:noProof/>
                <w:color w:val="4472C4"/>
              </w:rPr>
              <w:drawing>
                <wp:inline distT="0" distB="0" distL="0" distR="0" wp14:anchorId="2935A069" wp14:editId="47807CB0">
                  <wp:extent cx="1301750" cy="1208768"/>
                  <wp:effectExtent l="0" t="0" r="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704" cy="1226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A0D9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Fekete minőségek – 1979.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74C8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festett vásznon varrott selyem</w:t>
            </w:r>
          </w:p>
          <w:p w14:paraId="0BBAEF3B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120 x 124 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645B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Jelezve hátul autográf felirattal: </w:t>
            </w:r>
            <w:proofErr w:type="spellStart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>Szilvitzky</w:t>
            </w:r>
            <w:proofErr w:type="spellEnd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 M. „Fekete minőségek” 1979. </w:t>
            </w:r>
          </w:p>
        </w:tc>
      </w:tr>
      <w:tr w:rsidR="00D10F5E" w:rsidRPr="00171222" w14:paraId="0B6CC582" w14:textId="77777777" w:rsidTr="00B03B90">
        <w:trPr>
          <w:trHeight w:val="193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E06B" w14:textId="77777777" w:rsidR="00D10F5E" w:rsidRPr="00FE4F27" w:rsidRDefault="00D10F5E" w:rsidP="00E842E2">
            <w:pPr>
              <w:spacing w:after="0" w:line="240" w:lineRule="auto"/>
              <w:jc w:val="center"/>
              <w:rPr>
                <w:color w:val="000000"/>
                <w:lang w:eastAsia="hu-HU"/>
              </w:rPr>
            </w:pPr>
            <w:r w:rsidRPr="00FE4F27">
              <w:rPr>
                <w:color w:val="000000"/>
                <w:lang w:eastAsia="hu-HU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30A96" w14:textId="03790362" w:rsidR="00D10F5E" w:rsidRPr="00FE4F27" w:rsidRDefault="00D10F5E" w:rsidP="00E842E2">
            <w:pPr>
              <w:spacing w:after="0" w:line="240" w:lineRule="auto"/>
              <w:rPr>
                <w:color w:val="000000"/>
                <w:lang w:eastAsia="hu-HU"/>
              </w:rPr>
            </w:pPr>
            <w:r w:rsidRPr="009F1CD7">
              <w:rPr>
                <w:noProof/>
                <w:color w:val="4472C4"/>
              </w:rPr>
              <w:drawing>
                <wp:inline distT="0" distB="0" distL="0" distR="0" wp14:anchorId="0957B6F6" wp14:editId="1BB61A75">
                  <wp:extent cx="1301750" cy="1214579"/>
                  <wp:effectExtent l="0" t="0" r="0" b="5080"/>
                  <wp:docPr id="2" name="Kép 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916" cy="1234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12A7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Zöld minőségek – 1979.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8A0D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festett vásznon varrott selyem</w:t>
            </w:r>
          </w:p>
          <w:p w14:paraId="2A0EF874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120 x 124 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AEA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Jelezve hátul autográf felirattal: </w:t>
            </w:r>
            <w:proofErr w:type="spellStart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>Szilvitzky</w:t>
            </w:r>
            <w:proofErr w:type="spellEnd"/>
            <w:r w:rsidRPr="00B03B90">
              <w:rPr>
                <w:rFonts w:ascii="Calibri Light" w:hAnsi="Calibri Light" w:cs="Calibri Light"/>
                <w:color w:val="000000"/>
                <w:spacing w:val="-4"/>
                <w:sz w:val="20"/>
                <w:szCs w:val="20"/>
              </w:rPr>
              <w:t xml:space="preserve"> M. „Zöld minőségek” 1979.</w:t>
            </w:r>
          </w:p>
        </w:tc>
      </w:tr>
      <w:tr w:rsidR="00D10F5E" w:rsidRPr="00171222" w14:paraId="61E0DBBF" w14:textId="77777777" w:rsidTr="00B03B90">
        <w:trPr>
          <w:trHeight w:val="197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BF2D" w14:textId="77777777" w:rsidR="00D10F5E" w:rsidRPr="00FE4F27" w:rsidRDefault="00D10F5E" w:rsidP="00E842E2">
            <w:pPr>
              <w:spacing w:after="0" w:line="240" w:lineRule="auto"/>
              <w:jc w:val="center"/>
              <w:rPr>
                <w:color w:val="000000"/>
                <w:lang w:eastAsia="hu-HU"/>
              </w:rPr>
            </w:pPr>
            <w:r w:rsidRPr="00FE4F27">
              <w:rPr>
                <w:color w:val="000000"/>
                <w:lang w:eastAsia="hu-HU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00EF7" w14:textId="779B3FB4" w:rsidR="00D10F5E" w:rsidRPr="00FE4F27" w:rsidRDefault="00D10F5E" w:rsidP="00E842E2">
            <w:pPr>
              <w:spacing w:after="0" w:line="240" w:lineRule="auto"/>
              <w:rPr>
                <w:color w:val="000000"/>
                <w:lang w:eastAsia="hu-HU"/>
              </w:rPr>
            </w:pPr>
            <w:r w:rsidRPr="009F1CD7">
              <w:rPr>
                <w:noProof/>
                <w:color w:val="4472C4"/>
              </w:rPr>
              <w:drawing>
                <wp:inline distT="0" distB="0" distL="0" distR="0" wp14:anchorId="0512B48B" wp14:editId="55045EE8">
                  <wp:extent cx="1302256" cy="1197610"/>
                  <wp:effectExtent l="0" t="0" r="0" b="2540"/>
                  <wp:docPr id="1" name="Kép 1" descr="A képen fal, beltéri, galéria, szob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 descr="A képen fal, beltéri, galéria, szob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2" r="11038" b="6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353" cy="122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FF7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Tépés, ráncolás a „</w:t>
            </w:r>
            <w:proofErr w:type="spellStart"/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Margináliák</w:t>
            </w:r>
            <w:proofErr w:type="spellEnd"/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” sorozatból – 1976.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68D9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varrott textil applikáció, vásznon</w:t>
            </w:r>
          </w:p>
          <w:p w14:paraId="74E318CE" w14:textId="77777777" w:rsidR="00D10F5E" w:rsidRPr="00B03B90" w:rsidRDefault="00D10F5E" w:rsidP="00E842E2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hu-HU"/>
              </w:rPr>
            </w:pPr>
            <w:r w:rsidRPr="00B03B90">
              <w:rPr>
                <w:rFonts w:ascii="Calibri Light" w:hAnsi="Calibri Light" w:cs="Calibri Light"/>
                <w:color w:val="000000"/>
                <w:sz w:val="20"/>
                <w:szCs w:val="20"/>
              </w:rPr>
              <w:t>49,3 x 62,2 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9E15" w14:textId="082C33C8" w:rsidR="00D10F5E" w:rsidRPr="00B03B90" w:rsidRDefault="00D10F5E" w:rsidP="00B03B90">
            <w:pPr>
              <w:pStyle w:val="Nincstrkz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03B90">
              <w:rPr>
                <w:rFonts w:asciiTheme="majorHAnsi" w:hAnsiTheme="majorHAnsi" w:cstheme="majorHAnsi"/>
                <w:sz w:val="20"/>
                <w:szCs w:val="20"/>
              </w:rPr>
              <w:t>Jelezve hátul:</w:t>
            </w:r>
          </w:p>
          <w:p w14:paraId="552C6039" w14:textId="77777777" w:rsidR="00D10F5E" w:rsidRPr="00B03B90" w:rsidRDefault="00D10F5E" w:rsidP="00B03B90">
            <w:pPr>
              <w:pStyle w:val="Nincstrkz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03B90">
              <w:rPr>
                <w:rFonts w:asciiTheme="majorHAnsi" w:hAnsiTheme="majorHAnsi" w:cstheme="majorHAnsi"/>
                <w:sz w:val="20"/>
                <w:szCs w:val="20"/>
              </w:rPr>
              <w:t>Szilvitzky</w:t>
            </w:r>
            <w:proofErr w:type="spellEnd"/>
            <w:r w:rsidRPr="00B03B90">
              <w:rPr>
                <w:rFonts w:asciiTheme="majorHAnsi" w:hAnsiTheme="majorHAnsi" w:cstheme="majorHAnsi"/>
                <w:sz w:val="20"/>
                <w:szCs w:val="20"/>
              </w:rPr>
              <w:t xml:space="preserve"> 039,</w:t>
            </w:r>
          </w:p>
          <w:p w14:paraId="22744752" w14:textId="77777777" w:rsidR="00D10F5E" w:rsidRPr="00B03B90" w:rsidRDefault="00D10F5E" w:rsidP="00B03B90">
            <w:pPr>
              <w:pStyle w:val="Nincstrkz"/>
              <w:jc w:val="center"/>
              <w:rPr>
                <w:sz w:val="20"/>
                <w:szCs w:val="20"/>
                <w:lang w:eastAsia="hu-HU"/>
              </w:rPr>
            </w:pPr>
            <w:proofErr w:type="spellStart"/>
            <w:r w:rsidRPr="00B03B90">
              <w:rPr>
                <w:rFonts w:asciiTheme="majorHAnsi" w:hAnsiTheme="majorHAnsi" w:cstheme="majorHAnsi"/>
                <w:sz w:val="20"/>
                <w:szCs w:val="20"/>
              </w:rPr>
              <w:t>Szilvitzky</w:t>
            </w:r>
            <w:proofErr w:type="spellEnd"/>
            <w:r w:rsidRPr="00B03B90">
              <w:rPr>
                <w:rFonts w:asciiTheme="majorHAnsi" w:hAnsiTheme="majorHAnsi" w:cstheme="majorHAnsi"/>
                <w:sz w:val="20"/>
                <w:szCs w:val="20"/>
              </w:rPr>
              <w:t xml:space="preserve"> Margit</w:t>
            </w:r>
          </w:p>
        </w:tc>
      </w:tr>
    </w:tbl>
    <w:p w14:paraId="4629F670" w14:textId="77777777" w:rsidR="00D10F5E" w:rsidRDefault="00D10F5E" w:rsidP="001C2320">
      <w:pPr>
        <w:jc w:val="both"/>
      </w:pPr>
    </w:p>
    <w:sectPr w:rsidR="00D1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20"/>
    <w:rsid w:val="001C2320"/>
    <w:rsid w:val="003C3716"/>
    <w:rsid w:val="00406A88"/>
    <w:rsid w:val="00B03B90"/>
    <w:rsid w:val="00D1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7894"/>
  <w15:chartTrackingRefBased/>
  <w15:docId w15:val="{E6626341-6919-4C7D-8BD6-6E97E4F4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03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1</cp:revision>
  <dcterms:created xsi:type="dcterms:W3CDTF">2022-07-17T20:29:00Z</dcterms:created>
  <dcterms:modified xsi:type="dcterms:W3CDTF">2022-07-17T20:47:00Z</dcterms:modified>
</cp:coreProperties>
</file>