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4454" w:rsidRPr="0087708D" w:rsidRDefault="008C4454" w:rsidP="0087708D">
      <w:pPr>
        <w:pStyle w:val="Cmsor1"/>
        <w:spacing w:before="0" w:line="240" w:lineRule="auto"/>
        <w:jc w:val="center"/>
        <w:rPr>
          <w:rFonts w:ascii="Calibri Light" w:hAnsi="Calibri Light" w:cs="Calibri"/>
          <w:caps w:val="0"/>
          <w:color w:val="auto"/>
        </w:rPr>
      </w:pPr>
      <w:r w:rsidRPr="003B5B74">
        <w:rPr>
          <w:rFonts w:ascii="Calibri Light" w:hAnsi="Calibri Light"/>
          <w:color w:val="auto"/>
          <w:sz w:val="36"/>
          <w:szCs w:val="36"/>
        </w:rPr>
        <w:t>Tűzkő Péter</w:t>
      </w:r>
      <w:r w:rsidRPr="003B5B74">
        <w:rPr>
          <w:rFonts w:ascii="Calibri Light" w:hAnsi="Calibri Light"/>
          <w:color w:val="auto"/>
          <w:sz w:val="32"/>
          <w:szCs w:val="32"/>
        </w:rPr>
        <w:t xml:space="preserve"> </w:t>
      </w:r>
      <w:r w:rsidRPr="003B5B74">
        <w:rPr>
          <w:rFonts w:ascii="Calibri Light" w:hAnsi="Calibri Light"/>
          <w:i/>
          <w:color w:val="auto"/>
          <w:sz w:val="24"/>
          <w:szCs w:val="24"/>
        </w:rPr>
        <w:t>IGAZsÁGÜGYI SZAKÉRTŐ</w:t>
      </w:r>
    </w:p>
    <w:p w:rsidR="008C4454" w:rsidRPr="003B5B74" w:rsidRDefault="008C4454" w:rsidP="008C4454">
      <w:pPr>
        <w:spacing w:before="0" w:after="0" w:line="240" w:lineRule="auto"/>
        <w:rPr>
          <w:rFonts w:ascii="Calibri Light" w:hAnsi="Calibri Light"/>
          <w:b/>
          <w:sz w:val="24"/>
          <w:szCs w:val="24"/>
        </w:rPr>
      </w:pPr>
    </w:p>
    <w:p w:rsidR="0087708D" w:rsidRPr="00CE2794" w:rsidRDefault="0087708D" w:rsidP="00DF1D66">
      <w:pPr>
        <w:spacing w:before="0" w:after="0" w:line="240" w:lineRule="auto"/>
        <w:rPr>
          <w:rFonts w:ascii="Calibri Light" w:hAnsi="Calibri Light"/>
          <w:sz w:val="22"/>
          <w:szCs w:val="22"/>
        </w:rPr>
      </w:pPr>
      <w:r w:rsidRPr="00CE2794">
        <w:rPr>
          <w:rFonts w:ascii="Calibri Light" w:hAnsi="Calibri Light"/>
          <w:sz w:val="22"/>
          <w:szCs w:val="22"/>
        </w:rPr>
        <w:t>Megbízó:</w:t>
      </w:r>
      <w:r w:rsidR="00DF1D66">
        <w:rPr>
          <w:rFonts w:ascii="Calibri Light" w:hAnsi="Calibri Light"/>
          <w:sz w:val="22"/>
          <w:szCs w:val="22"/>
        </w:rPr>
        <w:tab/>
      </w:r>
      <w:r w:rsidR="00DF1D66">
        <w:rPr>
          <w:rFonts w:ascii="Calibri Light" w:hAnsi="Calibri Light"/>
          <w:sz w:val="22"/>
          <w:szCs w:val="22"/>
        </w:rPr>
        <w:tab/>
      </w:r>
      <w:proofErr w:type="spellStart"/>
      <w:r w:rsidRPr="00CE2794">
        <w:rPr>
          <w:rFonts w:ascii="Calibri Light" w:hAnsi="Calibri Light"/>
          <w:sz w:val="22"/>
          <w:szCs w:val="22"/>
          <w:lang w:eastAsia="hu-HU"/>
        </w:rPr>
        <w:t>MNB-Ingatlan</w:t>
      </w:r>
      <w:proofErr w:type="spellEnd"/>
      <w:r w:rsidRPr="00CE2794">
        <w:rPr>
          <w:rFonts w:ascii="Calibri Light" w:hAnsi="Calibri Light"/>
          <w:sz w:val="22"/>
          <w:szCs w:val="22"/>
          <w:lang w:eastAsia="hu-HU"/>
        </w:rPr>
        <w:t xml:space="preserve"> </w:t>
      </w:r>
      <w:r w:rsidR="00F1405F" w:rsidRPr="00CE2794">
        <w:rPr>
          <w:rFonts w:ascii="Calibri Light" w:hAnsi="Calibri Light"/>
          <w:sz w:val="22"/>
          <w:szCs w:val="22"/>
          <w:lang w:eastAsia="hu-HU"/>
        </w:rPr>
        <w:t>Korlátolt Felelősségű Társaság</w:t>
      </w:r>
    </w:p>
    <w:p w:rsidR="00F1405F" w:rsidRPr="00CE2794" w:rsidRDefault="00F1405F" w:rsidP="0087708D">
      <w:pPr>
        <w:pStyle w:val="Nincstrkz"/>
        <w:rPr>
          <w:rFonts w:ascii="Calibri Light" w:hAnsi="Calibri Light"/>
          <w:sz w:val="22"/>
          <w:szCs w:val="22"/>
          <w:lang w:eastAsia="hu-HU"/>
        </w:rPr>
      </w:pPr>
      <w:r w:rsidRPr="00CE2794">
        <w:rPr>
          <w:rFonts w:ascii="Calibri Light" w:hAnsi="Calibri Light"/>
          <w:sz w:val="22"/>
          <w:szCs w:val="22"/>
          <w:lang w:eastAsia="hu-HU"/>
        </w:rPr>
        <w:t>Székhely:         </w:t>
      </w:r>
      <w:r w:rsidR="0087708D" w:rsidRPr="00CE2794">
        <w:rPr>
          <w:rFonts w:ascii="Calibri Light" w:hAnsi="Calibri Light"/>
          <w:sz w:val="22"/>
          <w:szCs w:val="22"/>
          <w:lang w:eastAsia="hu-HU"/>
        </w:rPr>
        <w:t>                  1054 Budapest, Szabadság tér 9.</w:t>
      </w:r>
    </w:p>
    <w:p w:rsidR="0087708D" w:rsidRPr="00CE2794" w:rsidRDefault="00F1405F" w:rsidP="0087708D">
      <w:pPr>
        <w:pStyle w:val="Nincstrkz"/>
        <w:rPr>
          <w:rFonts w:ascii="Calibri Light" w:hAnsi="Calibri Light"/>
          <w:sz w:val="22"/>
          <w:szCs w:val="22"/>
          <w:lang w:eastAsia="hu-HU"/>
        </w:rPr>
      </w:pPr>
      <w:r w:rsidRPr="00CE2794">
        <w:rPr>
          <w:rFonts w:ascii="Calibri Light" w:hAnsi="Calibri Light"/>
          <w:sz w:val="22"/>
          <w:szCs w:val="22"/>
          <w:lang w:eastAsia="hu-HU"/>
        </w:rPr>
        <w:t>Adó</w:t>
      </w:r>
      <w:r w:rsidR="00F63C47" w:rsidRPr="00CE2794">
        <w:rPr>
          <w:rFonts w:ascii="Calibri Light" w:hAnsi="Calibri Light"/>
          <w:sz w:val="22"/>
          <w:szCs w:val="22"/>
          <w:lang w:eastAsia="hu-HU"/>
        </w:rPr>
        <w:t>szám</w:t>
      </w:r>
      <w:r w:rsidR="00CA22EE" w:rsidRPr="00CE2794">
        <w:rPr>
          <w:rFonts w:ascii="Calibri Light" w:hAnsi="Calibri Light"/>
          <w:sz w:val="22"/>
          <w:szCs w:val="22"/>
          <w:lang w:eastAsia="hu-HU"/>
        </w:rPr>
        <w:t>:                          </w:t>
      </w:r>
      <w:r w:rsidR="0087708D" w:rsidRPr="00CE2794">
        <w:rPr>
          <w:rFonts w:ascii="Calibri Light" w:hAnsi="Calibri Light"/>
          <w:sz w:val="22"/>
          <w:szCs w:val="22"/>
          <w:lang w:eastAsia="hu-HU"/>
        </w:rPr>
        <w:t>25569751-2-41</w:t>
      </w: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  <w:sz w:val="24"/>
          <w:szCs w:val="24"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sz w:val="22"/>
          <w:szCs w:val="22"/>
        </w:rPr>
      </w:pPr>
      <w:r w:rsidRPr="00CE2794">
        <w:rPr>
          <w:rFonts w:ascii="Calibri Light" w:hAnsi="Calibri Light"/>
          <w:sz w:val="22"/>
          <w:szCs w:val="22"/>
        </w:rPr>
        <w:t xml:space="preserve">Szakértői ügyszám:        </w:t>
      </w:r>
    </w:p>
    <w:p w:rsidR="008C4454" w:rsidRPr="00CE2794" w:rsidRDefault="006F0E04" w:rsidP="008C4454">
      <w:pPr>
        <w:spacing w:before="0" w:after="0" w:line="240" w:lineRule="auto"/>
        <w:rPr>
          <w:rFonts w:ascii="Calibri Light" w:hAnsi="Calibri Light"/>
          <w:sz w:val="22"/>
          <w:szCs w:val="22"/>
        </w:rPr>
      </w:pPr>
      <w:r w:rsidRPr="00CE2794">
        <w:rPr>
          <w:rFonts w:ascii="Calibri Light" w:hAnsi="Calibri Light"/>
          <w:sz w:val="22"/>
          <w:szCs w:val="22"/>
        </w:rPr>
        <w:t>TP-K-02</w:t>
      </w:r>
      <w:r w:rsidR="00B203A9">
        <w:rPr>
          <w:rFonts w:ascii="Calibri Light" w:hAnsi="Calibri Light"/>
          <w:sz w:val="22"/>
          <w:szCs w:val="22"/>
        </w:rPr>
        <w:t>70</w:t>
      </w:r>
      <w:r w:rsidR="00D4709D" w:rsidRPr="00CE2794">
        <w:rPr>
          <w:rFonts w:ascii="Calibri Light" w:hAnsi="Calibri Light"/>
          <w:sz w:val="22"/>
          <w:szCs w:val="22"/>
        </w:rPr>
        <w:t>/202</w:t>
      </w:r>
      <w:r w:rsidR="00141C11">
        <w:rPr>
          <w:rFonts w:ascii="Calibri Light" w:hAnsi="Calibri Light"/>
          <w:sz w:val="22"/>
          <w:szCs w:val="22"/>
        </w:rPr>
        <w:t>2</w:t>
      </w:r>
      <w:r w:rsidR="008C4454" w:rsidRPr="00CE2794">
        <w:rPr>
          <w:rFonts w:ascii="Calibri Light" w:hAnsi="Calibri Light"/>
          <w:sz w:val="22"/>
          <w:szCs w:val="22"/>
        </w:rPr>
        <w:t>.</w:t>
      </w: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FC5006" w:rsidRPr="00CE2794" w:rsidRDefault="00FC5006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rPr>
          <w:rFonts w:ascii="Calibri Light" w:hAnsi="Calibri Light"/>
          <w:b/>
        </w:rPr>
      </w:pPr>
    </w:p>
    <w:p w:rsidR="008C4454" w:rsidRPr="00CE2794" w:rsidRDefault="008C4454" w:rsidP="008C4454">
      <w:pPr>
        <w:spacing w:before="0" w:after="0" w:line="240" w:lineRule="auto"/>
        <w:jc w:val="center"/>
        <w:rPr>
          <w:rFonts w:ascii="Calibri Light" w:hAnsi="Calibri Light"/>
          <w:b/>
          <w:sz w:val="40"/>
          <w:szCs w:val="40"/>
        </w:rPr>
      </w:pPr>
      <w:r w:rsidRPr="00CE2794">
        <w:rPr>
          <w:rFonts w:ascii="Calibri Light" w:hAnsi="Calibri Light"/>
          <w:b/>
          <w:sz w:val="40"/>
          <w:szCs w:val="40"/>
        </w:rPr>
        <w:t>IGAZSÁGÜGYI SZAKÉRTŐI VÉLEMÉNY</w:t>
      </w:r>
    </w:p>
    <w:p w:rsidR="008C4454" w:rsidRPr="00CE2794" w:rsidRDefault="008C4454" w:rsidP="008C4454">
      <w:pPr>
        <w:spacing w:before="0" w:after="0" w:line="240" w:lineRule="auto"/>
        <w:jc w:val="center"/>
        <w:rPr>
          <w:rFonts w:ascii="Calibri Light" w:hAnsi="Calibri Light"/>
          <w:b/>
          <w:sz w:val="48"/>
          <w:szCs w:val="48"/>
        </w:rPr>
      </w:pPr>
    </w:p>
    <w:p w:rsidR="00B71FB5" w:rsidRPr="00CE2794" w:rsidRDefault="00B71FB5" w:rsidP="008C4454">
      <w:pPr>
        <w:spacing w:before="0" w:after="0" w:line="240" w:lineRule="auto"/>
        <w:jc w:val="center"/>
        <w:rPr>
          <w:rFonts w:ascii="Calibri Light" w:hAnsi="Calibri Light"/>
          <w:b/>
          <w:sz w:val="48"/>
          <w:szCs w:val="48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</w:rPr>
      </w:pPr>
    </w:p>
    <w:p w:rsidR="008C4454" w:rsidRPr="00CE2794" w:rsidRDefault="00D4709D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  <w:r w:rsidRPr="00CE2794">
        <w:rPr>
          <w:rFonts w:ascii="Calibri Light" w:hAnsi="Calibri Light" w:cs="Arial"/>
          <w:sz w:val="22"/>
          <w:szCs w:val="22"/>
        </w:rPr>
        <w:t>A szakvélemény</w:t>
      </w:r>
      <w:r w:rsidR="00981581">
        <w:rPr>
          <w:rFonts w:ascii="Calibri Light" w:hAnsi="Calibri Light" w:cs="Arial"/>
          <w:sz w:val="22"/>
          <w:szCs w:val="22"/>
        </w:rPr>
        <w:t xml:space="preserve"> </w:t>
      </w:r>
      <w:r w:rsidR="00D91A7E">
        <w:rPr>
          <w:rFonts w:ascii="Calibri Light" w:hAnsi="Calibri Light" w:cs="Arial"/>
          <w:sz w:val="22"/>
          <w:szCs w:val="22"/>
        </w:rPr>
        <w:t>9</w:t>
      </w:r>
      <w:r w:rsidR="0030463E">
        <w:rPr>
          <w:rFonts w:ascii="Calibri Light" w:hAnsi="Calibri Light" w:cs="Arial"/>
          <w:sz w:val="22"/>
          <w:szCs w:val="22"/>
        </w:rPr>
        <w:t xml:space="preserve"> </w:t>
      </w:r>
      <w:r w:rsidR="008C4454" w:rsidRPr="00CE2794">
        <w:rPr>
          <w:rFonts w:ascii="Calibri Light" w:hAnsi="Calibri Light" w:cs="Arial"/>
          <w:sz w:val="22"/>
          <w:szCs w:val="22"/>
        </w:rPr>
        <w:t>számozott oldalból áll.</w:t>
      </w: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  <w:r w:rsidRPr="00CE2794">
        <w:rPr>
          <w:rFonts w:ascii="Calibri Light" w:hAnsi="Calibri Light" w:cs="Arial"/>
          <w:sz w:val="22"/>
          <w:szCs w:val="22"/>
        </w:rPr>
        <w:t xml:space="preserve">Készült: </w:t>
      </w:r>
      <w:r w:rsidR="00B71FB5" w:rsidRPr="00CE2794">
        <w:rPr>
          <w:rFonts w:ascii="Calibri Light" w:hAnsi="Calibri Light" w:cs="Arial"/>
          <w:sz w:val="22"/>
          <w:szCs w:val="22"/>
        </w:rPr>
        <w:tab/>
      </w:r>
      <w:r w:rsidR="006F0E04" w:rsidRPr="00CE2794">
        <w:rPr>
          <w:rFonts w:ascii="Calibri Light" w:hAnsi="Calibri Light" w:cs="Arial"/>
          <w:sz w:val="22"/>
          <w:szCs w:val="22"/>
        </w:rPr>
        <w:t>3</w:t>
      </w:r>
      <w:r w:rsidRPr="00CE2794">
        <w:rPr>
          <w:rFonts w:ascii="Calibri Light" w:hAnsi="Calibri Light" w:cs="Arial"/>
          <w:sz w:val="22"/>
          <w:szCs w:val="22"/>
        </w:rPr>
        <w:t xml:space="preserve"> példányban</w:t>
      </w: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6F0E0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  <w:r w:rsidRPr="00CE2794">
        <w:rPr>
          <w:rFonts w:ascii="Calibri Light" w:hAnsi="Calibri Light" w:cs="Arial"/>
          <w:sz w:val="22"/>
          <w:szCs w:val="22"/>
        </w:rPr>
        <w:t xml:space="preserve">Kapják: </w:t>
      </w:r>
      <w:r w:rsidRPr="00CE2794">
        <w:rPr>
          <w:rFonts w:ascii="Calibri Light" w:hAnsi="Calibri Light" w:cs="Arial"/>
          <w:sz w:val="22"/>
          <w:szCs w:val="22"/>
        </w:rPr>
        <w:tab/>
      </w:r>
      <w:r w:rsidR="00FC5006" w:rsidRPr="00CE2794">
        <w:rPr>
          <w:rFonts w:ascii="Calibri Light" w:hAnsi="Calibri Light" w:cs="Arial"/>
          <w:sz w:val="22"/>
          <w:szCs w:val="22"/>
        </w:rPr>
        <w:tab/>
      </w:r>
      <w:r w:rsidRPr="00CE2794">
        <w:rPr>
          <w:rFonts w:ascii="Calibri Light" w:hAnsi="Calibri Light" w:cs="Arial"/>
          <w:sz w:val="22"/>
          <w:szCs w:val="22"/>
        </w:rPr>
        <w:t>2</w:t>
      </w:r>
      <w:r w:rsidR="00143052" w:rsidRPr="00CE2794">
        <w:rPr>
          <w:rFonts w:ascii="Calibri Light" w:hAnsi="Calibri Light" w:cs="Arial"/>
          <w:sz w:val="22"/>
          <w:szCs w:val="22"/>
        </w:rPr>
        <w:t xml:space="preserve"> példány</w:t>
      </w:r>
      <w:r w:rsidR="008C4454" w:rsidRPr="00CE2794">
        <w:rPr>
          <w:rFonts w:ascii="Calibri Light" w:hAnsi="Calibri Light" w:cs="Arial"/>
          <w:sz w:val="22"/>
          <w:szCs w:val="22"/>
        </w:rPr>
        <w:t xml:space="preserve"> a megbízó részére</w:t>
      </w: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  <w:r w:rsidRPr="00CE2794">
        <w:rPr>
          <w:rFonts w:ascii="Calibri Light" w:hAnsi="Calibri Light" w:cs="Arial"/>
          <w:sz w:val="22"/>
          <w:szCs w:val="22"/>
        </w:rPr>
        <w:t xml:space="preserve">  </w:t>
      </w:r>
      <w:r w:rsidRPr="00CE2794">
        <w:rPr>
          <w:rFonts w:ascii="Calibri Light" w:hAnsi="Calibri Light" w:cs="Arial"/>
          <w:sz w:val="22"/>
          <w:szCs w:val="22"/>
        </w:rPr>
        <w:tab/>
        <w:t xml:space="preserve">    </w:t>
      </w:r>
      <w:r w:rsidRPr="00CE2794">
        <w:rPr>
          <w:rFonts w:ascii="Calibri Light" w:hAnsi="Calibri Light" w:cs="Arial"/>
          <w:sz w:val="22"/>
          <w:szCs w:val="22"/>
        </w:rPr>
        <w:tab/>
      </w:r>
      <w:r w:rsidR="00143052" w:rsidRPr="00CE2794">
        <w:rPr>
          <w:rFonts w:ascii="Calibri Light" w:hAnsi="Calibri Light" w:cs="Arial"/>
          <w:sz w:val="22"/>
          <w:szCs w:val="22"/>
        </w:rPr>
        <w:t>1 példány</w:t>
      </w:r>
      <w:r w:rsidRPr="00CE2794">
        <w:rPr>
          <w:rFonts w:ascii="Calibri Light" w:hAnsi="Calibri Light" w:cs="Arial"/>
          <w:sz w:val="22"/>
          <w:szCs w:val="22"/>
        </w:rPr>
        <w:t xml:space="preserve"> a szakértői irattár részére</w:t>
      </w: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</w:p>
    <w:p w:rsidR="008C4454" w:rsidRPr="00CE2794" w:rsidRDefault="008C4454" w:rsidP="008C4454">
      <w:pPr>
        <w:spacing w:before="0" w:after="0" w:line="240" w:lineRule="auto"/>
        <w:ind w:right="424"/>
        <w:jc w:val="both"/>
        <w:rPr>
          <w:rFonts w:ascii="Calibri Light" w:hAnsi="Calibri Light" w:cs="Arial"/>
          <w:sz w:val="22"/>
          <w:szCs w:val="22"/>
        </w:rPr>
      </w:pPr>
      <w:r w:rsidRPr="00CE2794">
        <w:rPr>
          <w:rFonts w:ascii="Calibri Light" w:hAnsi="Calibri Light" w:cs="Arial"/>
          <w:sz w:val="22"/>
          <w:szCs w:val="22"/>
        </w:rPr>
        <w:t>Készítette:</w:t>
      </w:r>
    </w:p>
    <w:p w:rsidR="008C4454" w:rsidRPr="00CE2794" w:rsidRDefault="008C4454" w:rsidP="008C4454">
      <w:pPr>
        <w:spacing w:before="0" w:after="0" w:line="360" w:lineRule="auto"/>
        <w:rPr>
          <w:rFonts w:ascii="Calibri Light" w:hAnsi="Calibri Light"/>
        </w:rPr>
      </w:pPr>
    </w:p>
    <w:p w:rsidR="008C4454" w:rsidRPr="00CE2794" w:rsidRDefault="008C4454" w:rsidP="007F5661">
      <w:pPr>
        <w:spacing w:before="0" w:after="0" w:line="360" w:lineRule="auto"/>
        <w:jc w:val="right"/>
        <w:rPr>
          <w:rFonts w:ascii="Calibri Light" w:hAnsi="Calibri Light"/>
        </w:rPr>
      </w:pPr>
    </w:p>
    <w:p w:rsidR="008C4454" w:rsidRPr="00CE2794" w:rsidRDefault="008C4454" w:rsidP="007F5661">
      <w:pPr>
        <w:tabs>
          <w:tab w:val="left" w:pos="2835"/>
        </w:tabs>
        <w:spacing w:before="0" w:after="0" w:line="240" w:lineRule="auto"/>
        <w:jc w:val="right"/>
        <w:rPr>
          <w:rFonts w:ascii="Calibri Light" w:hAnsi="Calibri Light"/>
          <w:b/>
          <w:bCs/>
          <w:spacing w:val="20"/>
        </w:rPr>
      </w:pPr>
      <w:r w:rsidRPr="00CE2794">
        <w:rPr>
          <w:rFonts w:ascii="Calibri Light" w:hAnsi="Calibri Light"/>
          <w:b/>
          <w:bCs/>
          <w:caps/>
          <w:spacing w:val="20"/>
        </w:rPr>
        <w:t>Tűzkő Péter</w:t>
      </w:r>
    </w:p>
    <w:p w:rsidR="008C4454" w:rsidRPr="00CE2794" w:rsidRDefault="008C4454" w:rsidP="007F5661">
      <w:pPr>
        <w:tabs>
          <w:tab w:val="left" w:pos="2835"/>
        </w:tabs>
        <w:spacing w:before="0" w:after="0" w:line="240" w:lineRule="auto"/>
        <w:jc w:val="right"/>
        <w:rPr>
          <w:rFonts w:ascii="Calibri Light" w:hAnsi="Calibri Light"/>
          <w:bCs/>
          <w:spacing w:val="20"/>
        </w:rPr>
      </w:pPr>
      <w:r w:rsidRPr="00CE2794">
        <w:rPr>
          <w:rFonts w:ascii="Calibri Light" w:hAnsi="Calibri Light"/>
          <w:b/>
          <w:bCs/>
          <w:spacing w:val="20"/>
        </w:rPr>
        <w:t>igazságügyi szakértő</w:t>
      </w:r>
    </w:p>
    <w:p w:rsidR="008C4454" w:rsidRPr="00CE2794" w:rsidRDefault="008C4454" w:rsidP="007F5661">
      <w:pPr>
        <w:tabs>
          <w:tab w:val="left" w:pos="2835"/>
        </w:tabs>
        <w:spacing w:before="0" w:after="0" w:line="240" w:lineRule="auto"/>
        <w:jc w:val="right"/>
        <w:rPr>
          <w:rFonts w:ascii="Calibri Light" w:hAnsi="Calibri Light"/>
          <w:b/>
          <w:bCs/>
        </w:rPr>
      </w:pPr>
      <w:r w:rsidRPr="00CE2794">
        <w:rPr>
          <w:rFonts w:ascii="Calibri Light" w:hAnsi="Calibri Light"/>
          <w:bCs/>
          <w:spacing w:val="20"/>
        </w:rPr>
        <w:t xml:space="preserve">kulturális javak piaci ár- és értékbecslése </w:t>
      </w:r>
    </w:p>
    <w:p w:rsidR="007F5661" w:rsidRPr="00CE2794" w:rsidRDefault="008C4454" w:rsidP="007F5661">
      <w:pPr>
        <w:tabs>
          <w:tab w:val="left" w:pos="2835"/>
        </w:tabs>
        <w:spacing w:before="0" w:after="0" w:line="240" w:lineRule="auto"/>
        <w:jc w:val="right"/>
        <w:rPr>
          <w:rFonts w:ascii="Calibri Light" w:hAnsi="Calibri Light"/>
          <w:b/>
          <w:bCs/>
        </w:rPr>
      </w:pPr>
      <w:r w:rsidRPr="00CE2794">
        <w:rPr>
          <w:rFonts w:ascii="Calibri Light" w:hAnsi="Calibri Light"/>
          <w:b/>
          <w:bCs/>
        </w:rPr>
        <w:t>/010606/</w:t>
      </w:r>
    </w:p>
    <w:p w:rsidR="007F5661" w:rsidRPr="00CE2794" w:rsidRDefault="007F5661" w:rsidP="007F5661">
      <w:pPr>
        <w:tabs>
          <w:tab w:val="left" w:pos="2835"/>
        </w:tabs>
        <w:spacing w:before="0" w:after="0" w:line="240" w:lineRule="auto"/>
        <w:jc w:val="center"/>
        <w:rPr>
          <w:rFonts w:ascii="Calibri Light" w:hAnsi="Calibri Light"/>
          <w:b/>
          <w:bCs/>
        </w:rPr>
      </w:pPr>
    </w:p>
    <w:p w:rsidR="007F5661" w:rsidRDefault="007F5661" w:rsidP="007F5661">
      <w:pPr>
        <w:tabs>
          <w:tab w:val="left" w:pos="2835"/>
        </w:tabs>
        <w:spacing w:before="0" w:after="0" w:line="240" w:lineRule="auto"/>
        <w:jc w:val="center"/>
        <w:rPr>
          <w:rFonts w:ascii="Calibri Light" w:hAnsi="Calibri Light"/>
          <w:b/>
          <w:bCs/>
        </w:rPr>
      </w:pPr>
    </w:p>
    <w:p w:rsidR="007F5661" w:rsidRDefault="00F47B74" w:rsidP="007F5661">
      <w:pPr>
        <w:tabs>
          <w:tab w:val="left" w:pos="2835"/>
        </w:tabs>
        <w:spacing w:before="0" w:after="0" w:line="240" w:lineRule="auto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br w:type="page"/>
      </w:r>
    </w:p>
    <w:p w:rsidR="008C4454" w:rsidRPr="003B5B74" w:rsidRDefault="00143052" w:rsidP="007F5661">
      <w:pPr>
        <w:tabs>
          <w:tab w:val="left" w:pos="2835"/>
        </w:tabs>
        <w:spacing w:before="0" w:after="0" w:line="240" w:lineRule="auto"/>
        <w:rPr>
          <w:rFonts w:ascii="Calibri Light" w:hAnsi="Calibri Light"/>
          <w:b/>
          <w:bCs/>
          <w:sz w:val="26"/>
          <w:szCs w:val="26"/>
        </w:rPr>
      </w:pPr>
      <w:r w:rsidRPr="003B5B74">
        <w:rPr>
          <w:rFonts w:ascii="Calibri Light" w:hAnsi="Calibri Light"/>
          <w:b/>
          <w:bCs/>
          <w:sz w:val="26"/>
          <w:szCs w:val="26"/>
        </w:rPr>
        <w:lastRenderedPageBreak/>
        <w:t>I. MEGBÍZÓ</w:t>
      </w:r>
      <w:r w:rsidR="008C4454" w:rsidRPr="003B5B74">
        <w:rPr>
          <w:rFonts w:ascii="Calibri Light" w:hAnsi="Calibri Light"/>
          <w:b/>
          <w:bCs/>
          <w:sz w:val="26"/>
          <w:szCs w:val="26"/>
        </w:rPr>
        <w:t xml:space="preserve"> </w:t>
      </w:r>
    </w:p>
    <w:p w:rsidR="0087708D" w:rsidRPr="00931060" w:rsidRDefault="000947DD" w:rsidP="0087708D">
      <w:pPr>
        <w:pStyle w:val="Nincstrkz"/>
        <w:rPr>
          <w:rFonts w:ascii="Calibri Light" w:hAnsi="Calibri Light"/>
          <w:sz w:val="22"/>
          <w:szCs w:val="22"/>
          <w:lang w:eastAsia="hu-HU"/>
        </w:rPr>
      </w:pPr>
      <w:r>
        <w:rPr>
          <w:rFonts w:ascii="Calibri Light" w:hAnsi="Calibri Light"/>
          <w:sz w:val="22"/>
          <w:szCs w:val="22"/>
          <w:lang w:eastAsia="hu-HU"/>
        </w:rPr>
        <w:t xml:space="preserve">Megbízó: </w:t>
      </w:r>
      <w:r>
        <w:rPr>
          <w:rFonts w:ascii="Calibri Light" w:hAnsi="Calibri Light"/>
          <w:sz w:val="22"/>
          <w:szCs w:val="22"/>
          <w:lang w:eastAsia="hu-HU"/>
        </w:rPr>
        <w:tab/>
      </w:r>
      <w:r>
        <w:rPr>
          <w:rFonts w:ascii="Calibri Light" w:hAnsi="Calibri Light"/>
          <w:sz w:val="22"/>
          <w:szCs w:val="22"/>
          <w:lang w:eastAsia="hu-HU"/>
        </w:rPr>
        <w:tab/>
      </w:r>
      <w:proofErr w:type="spellStart"/>
      <w:r w:rsidR="0087708D" w:rsidRPr="00931060">
        <w:rPr>
          <w:rFonts w:ascii="Calibri Light" w:hAnsi="Calibri Light"/>
          <w:sz w:val="22"/>
          <w:szCs w:val="22"/>
          <w:lang w:eastAsia="hu-HU"/>
        </w:rPr>
        <w:t>MNB-Ingatlan</w:t>
      </w:r>
      <w:proofErr w:type="spellEnd"/>
      <w:r w:rsidR="0087708D" w:rsidRPr="00931060">
        <w:rPr>
          <w:rFonts w:ascii="Calibri Light" w:hAnsi="Calibri Light"/>
          <w:sz w:val="22"/>
          <w:szCs w:val="22"/>
          <w:lang w:eastAsia="hu-HU"/>
        </w:rPr>
        <w:t xml:space="preserve"> Korlátolt Felelősségű Társaság</w:t>
      </w:r>
    </w:p>
    <w:p w:rsidR="0087708D" w:rsidRPr="00931060" w:rsidRDefault="0087708D" w:rsidP="0087708D">
      <w:pPr>
        <w:pStyle w:val="Nincstrkz"/>
        <w:rPr>
          <w:rFonts w:ascii="Calibri Light" w:hAnsi="Calibri Light"/>
          <w:sz w:val="22"/>
          <w:szCs w:val="22"/>
          <w:lang w:eastAsia="hu-HU"/>
        </w:rPr>
      </w:pPr>
      <w:r w:rsidRPr="00931060">
        <w:rPr>
          <w:rFonts w:ascii="Calibri Light" w:hAnsi="Calibri Light"/>
          <w:sz w:val="22"/>
          <w:szCs w:val="22"/>
          <w:lang w:eastAsia="hu-HU"/>
        </w:rPr>
        <w:t>Székhely:                           1054 Budapest, Szabadság tér 9.</w:t>
      </w:r>
    </w:p>
    <w:p w:rsidR="0087708D" w:rsidRPr="00931060" w:rsidRDefault="0087708D" w:rsidP="0087708D">
      <w:pPr>
        <w:pStyle w:val="Nincstrkz"/>
        <w:rPr>
          <w:rFonts w:ascii="Calibri Light" w:hAnsi="Calibri Light"/>
          <w:sz w:val="22"/>
          <w:szCs w:val="22"/>
          <w:lang w:eastAsia="hu-HU"/>
        </w:rPr>
      </w:pPr>
      <w:r w:rsidRPr="00931060">
        <w:rPr>
          <w:rFonts w:ascii="Calibri Light" w:hAnsi="Calibri Light"/>
          <w:sz w:val="22"/>
          <w:szCs w:val="22"/>
          <w:lang w:eastAsia="hu-HU"/>
        </w:rPr>
        <w:t>Adószám:                          25569751-2-41</w:t>
      </w:r>
    </w:p>
    <w:p w:rsidR="008C4454" w:rsidRPr="003B5B74" w:rsidRDefault="008C4454" w:rsidP="008C4454">
      <w:pPr>
        <w:pStyle w:val="Nincstrkz"/>
        <w:rPr>
          <w:rFonts w:ascii="Calibri Light" w:hAnsi="Calibri Light"/>
          <w:color w:val="222222"/>
        </w:rPr>
      </w:pPr>
    </w:p>
    <w:p w:rsidR="008C4454" w:rsidRPr="003B5B74" w:rsidRDefault="008C4454" w:rsidP="008C4454">
      <w:pPr>
        <w:pStyle w:val="Nincstrkz"/>
        <w:rPr>
          <w:rFonts w:ascii="Calibri Light" w:hAnsi="Calibri Light"/>
        </w:rPr>
      </w:pPr>
    </w:p>
    <w:p w:rsidR="002F68EC" w:rsidRPr="003B5B74" w:rsidRDefault="00143052" w:rsidP="008C4454">
      <w:pPr>
        <w:spacing w:before="0" w:after="0" w:line="360" w:lineRule="auto"/>
        <w:ind w:right="424"/>
        <w:rPr>
          <w:rFonts w:ascii="Calibri Light" w:hAnsi="Calibri Light"/>
          <w:b/>
          <w:bCs/>
          <w:sz w:val="26"/>
          <w:szCs w:val="26"/>
        </w:rPr>
      </w:pPr>
      <w:r w:rsidRPr="003B5B74">
        <w:rPr>
          <w:rFonts w:ascii="Calibri Light" w:hAnsi="Calibri Light"/>
          <w:b/>
          <w:bCs/>
          <w:sz w:val="26"/>
          <w:szCs w:val="26"/>
        </w:rPr>
        <w:t>II. FELADAT</w:t>
      </w:r>
    </w:p>
    <w:p w:rsidR="008C4454" w:rsidRPr="003B5B74" w:rsidRDefault="008C4454" w:rsidP="008C4454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"/>
          <w:sz w:val="22"/>
          <w:szCs w:val="22"/>
        </w:rPr>
      </w:pPr>
      <w:r w:rsidRPr="003B5B74">
        <w:rPr>
          <w:rFonts w:ascii="Calibri Light" w:hAnsi="Calibri Light"/>
          <w:b/>
          <w:sz w:val="24"/>
          <w:szCs w:val="24"/>
        </w:rPr>
        <w:t>A szakértő feladatai az alábbiak:</w:t>
      </w:r>
    </w:p>
    <w:p w:rsidR="008C4454" w:rsidRPr="003B5B74" w:rsidRDefault="008C4454" w:rsidP="008C4454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Arial"/>
          <w:sz w:val="22"/>
          <w:szCs w:val="22"/>
        </w:rPr>
      </w:pPr>
      <w:r w:rsidRPr="003B5B74">
        <w:rPr>
          <w:rFonts w:ascii="Calibri Light" w:hAnsi="Calibri Light" w:cs="Calibri"/>
          <w:sz w:val="22"/>
          <w:szCs w:val="22"/>
        </w:rPr>
        <w:t>A szakértő az előzetes ismeretanyag – elektronikus formáb</w:t>
      </w:r>
      <w:r w:rsidR="00143052" w:rsidRPr="003B5B74">
        <w:rPr>
          <w:rFonts w:ascii="Calibri Light" w:hAnsi="Calibri Light" w:cs="Calibri"/>
          <w:sz w:val="22"/>
          <w:szCs w:val="22"/>
        </w:rPr>
        <w:t>an részére megküldött fényképek</w:t>
      </w:r>
      <w:r w:rsidRPr="003B5B74">
        <w:rPr>
          <w:rFonts w:ascii="Calibri Light" w:hAnsi="Calibri Light" w:cs="Calibri"/>
          <w:sz w:val="22"/>
          <w:szCs w:val="22"/>
        </w:rPr>
        <w:t xml:space="preserve"> és műtárgylista</w:t>
      </w:r>
      <w:r w:rsidR="00F47B74">
        <w:rPr>
          <w:rFonts w:ascii="Calibri Light" w:hAnsi="Calibri Light" w:cs="Calibri"/>
          <w:sz w:val="22"/>
          <w:szCs w:val="22"/>
        </w:rPr>
        <w:t xml:space="preserve"> –</w:t>
      </w:r>
      <w:r w:rsidRPr="003B5B74">
        <w:rPr>
          <w:rFonts w:ascii="Calibri Light" w:hAnsi="Calibri Light" w:cs="Calibri"/>
          <w:sz w:val="22"/>
          <w:szCs w:val="22"/>
        </w:rPr>
        <w:t>, valamint a helyszíni szemle</w:t>
      </w:r>
      <w:r w:rsidR="00F47B74">
        <w:rPr>
          <w:rFonts w:ascii="Calibri Light" w:hAnsi="Calibri Light" w:cs="Calibri"/>
          <w:sz w:val="22"/>
          <w:szCs w:val="22"/>
        </w:rPr>
        <w:t xml:space="preserve"> </w:t>
      </w:r>
      <w:r w:rsidRPr="003B5B74">
        <w:rPr>
          <w:rFonts w:ascii="Calibri Light" w:hAnsi="Calibri Light" w:cs="Calibri"/>
          <w:sz w:val="22"/>
          <w:szCs w:val="22"/>
        </w:rPr>
        <w:t xml:space="preserve">alapján nyilatkozzon arra vonatkozóan, hogy </w:t>
      </w:r>
      <w:r w:rsidR="0035612E" w:rsidRPr="003B5B74">
        <w:rPr>
          <w:rFonts w:ascii="Calibri Light" w:hAnsi="Calibri Light" w:cs="Calibri"/>
          <w:sz w:val="22"/>
          <w:szCs w:val="22"/>
        </w:rPr>
        <w:t>a szakvélemény készítésének időpontjában</w:t>
      </w:r>
      <w:r w:rsidR="0035612E">
        <w:rPr>
          <w:rFonts w:ascii="Calibri Light" w:hAnsi="Calibri Light" w:cs="Calibri"/>
          <w:sz w:val="22"/>
          <w:szCs w:val="22"/>
        </w:rPr>
        <w:t xml:space="preserve"> </w:t>
      </w:r>
      <w:r w:rsidR="00E35389">
        <w:rPr>
          <w:rFonts w:ascii="Calibri Light" w:hAnsi="Calibri Light" w:cs="Calibri"/>
          <w:sz w:val="22"/>
          <w:szCs w:val="22"/>
        </w:rPr>
        <w:t>a</w:t>
      </w:r>
      <w:r w:rsidR="00141C11">
        <w:rPr>
          <w:rFonts w:ascii="Calibri Light" w:hAnsi="Calibri Light" w:cs="Calibri"/>
          <w:sz w:val="22"/>
          <w:szCs w:val="22"/>
        </w:rPr>
        <w:t>z öt</w:t>
      </w:r>
      <w:r w:rsidR="007F5661">
        <w:rPr>
          <w:rFonts w:ascii="Calibri Light" w:hAnsi="Calibri Light" w:cs="Calibri"/>
          <w:sz w:val="22"/>
          <w:szCs w:val="22"/>
        </w:rPr>
        <w:t xml:space="preserve"> </w:t>
      </w:r>
      <w:r w:rsidR="0035612E">
        <w:rPr>
          <w:rFonts w:ascii="Calibri Light" w:hAnsi="Calibri Light" w:cs="Calibri"/>
          <w:sz w:val="22"/>
          <w:szCs w:val="22"/>
        </w:rPr>
        <w:t xml:space="preserve">különböző </w:t>
      </w:r>
      <w:r w:rsidR="00981581">
        <w:rPr>
          <w:rFonts w:ascii="Calibri Light" w:hAnsi="Calibri Light" w:cs="Calibri"/>
          <w:sz w:val="22"/>
          <w:szCs w:val="22"/>
        </w:rPr>
        <w:t>darab G</w:t>
      </w:r>
      <w:r w:rsidR="00141C11">
        <w:rPr>
          <w:rFonts w:ascii="Calibri Light" w:hAnsi="Calibri Light" w:cs="Calibri"/>
          <w:sz w:val="22"/>
          <w:szCs w:val="22"/>
        </w:rPr>
        <w:t>áyor</w:t>
      </w:r>
      <w:r w:rsidR="00702F62">
        <w:rPr>
          <w:rFonts w:ascii="Calibri Light" w:hAnsi="Calibri Light" w:cs="Calibri"/>
          <w:sz w:val="22"/>
          <w:szCs w:val="22"/>
        </w:rPr>
        <w:t xml:space="preserve"> Tibor</w:t>
      </w:r>
      <w:r w:rsidR="00A30672">
        <w:rPr>
          <w:rFonts w:ascii="Calibri Light" w:hAnsi="Calibri Light" w:cs="Calibri"/>
          <w:sz w:val="22"/>
          <w:szCs w:val="22"/>
        </w:rPr>
        <w:t xml:space="preserve"> (1929-) építész,</w:t>
      </w:r>
      <w:r w:rsidR="007F5661">
        <w:rPr>
          <w:rFonts w:ascii="Calibri Light" w:hAnsi="Calibri Light" w:cs="Calibri"/>
          <w:sz w:val="22"/>
          <w:szCs w:val="22"/>
        </w:rPr>
        <w:t xml:space="preserve"> festőművész</w:t>
      </w:r>
      <w:r w:rsidRPr="003B5B74">
        <w:rPr>
          <w:rFonts w:ascii="Calibri Light" w:hAnsi="Calibri Light" w:cs="Calibri"/>
          <w:sz w:val="22"/>
          <w:szCs w:val="22"/>
        </w:rPr>
        <w:t xml:space="preserve"> által készített</w:t>
      </w:r>
      <w:r w:rsidR="0035612E">
        <w:rPr>
          <w:rFonts w:ascii="Calibri Light" w:hAnsi="Calibri Light" w:cs="Calibri"/>
          <w:sz w:val="22"/>
          <w:szCs w:val="22"/>
        </w:rPr>
        <w:t>,</w:t>
      </w:r>
      <w:r w:rsidRPr="003B5B74">
        <w:rPr>
          <w:rFonts w:ascii="Calibri Light" w:hAnsi="Calibri Light" w:cs="Calibri"/>
          <w:sz w:val="22"/>
          <w:szCs w:val="22"/>
        </w:rPr>
        <w:t xml:space="preserve"> </w:t>
      </w:r>
      <w:r w:rsidR="007F5661">
        <w:rPr>
          <w:rFonts w:ascii="Calibri Light" w:hAnsi="Calibri Light" w:cs="Calibri"/>
          <w:sz w:val="22"/>
          <w:szCs w:val="22"/>
        </w:rPr>
        <w:t xml:space="preserve">a kulturális javak körébe sorolható </w:t>
      </w:r>
      <w:r w:rsidR="00A30672">
        <w:rPr>
          <w:rFonts w:ascii="Calibri Light" w:hAnsi="Calibri Light" w:cs="Calibri"/>
          <w:sz w:val="22"/>
          <w:szCs w:val="22"/>
        </w:rPr>
        <w:t xml:space="preserve">egyedi </w:t>
      </w:r>
      <w:r w:rsidRPr="003B5B74">
        <w:rPr>
          <w:rFonts w:ascii="Calibri Light" w:hAnsi="Calibri Light" w:cs="Calibri"/>
          <w:sz w:val="22"/>
          <w:szCs w:val="22"/>
        </w:rPr>
        <w:t>képzőművészeti alkotás</w:t>
      </w:r>
      <w:r w:rsidR="007F5661">
        <w:rPr>
          <w:rFonts w:ascii="Calibri Light" w:hAnsi="Calibri Light" w:cs="Calibri"/>
          <w:sz w:val="22"/>
          <w:szCs w:val="22"/>
        </w:rPr>
        <w:t>ok (festmények</w:t>
      </w:r>
      <w:r w:rsidR="00703976">
        <w:rPr>
          <w:rFonts w:ascii="Calibri Light" w:hAnsi="Calibri Light" w:cs="Calibri"/>
          <w:sz w:val="22"/>
          <w:szCs w:val="22"/>
        </w:rPr>
        <w:t>)</w:t>
      </w:r>
      <w:r w:rsidRPr="003B5B74">
        <w:rPr>
          <w:rFonts w:ascii="Calibri Light" w:hAnsi="Calibri Light" w:cs="Calibri"/>
          <w:sz w:val="22"/>
          <w:szCs w:val="22"/>
        </w:rPr>
        <w:t xml:space="preserve"> becsült forgalmi értéke mekkora. </w:t>
      </w:r>
    </w:p>
    <w:p w:rsidR="008C4454" w:rsidRPr="003B5B74" w:rsidRDefault="008C4454" w:rsidP="008C4454">
      <w:pPr>
        <w:spacing w:before="0" w:after="0" w:line="240" w:lineRule="auto"/>
        <w:rPr>
          <w:rFonts w:ascii="Calibri Light" w:hAnsi="Calibri Light" w:cs="Arial"/>
          <w:sz w:val="22"/>
          <w:szCs w:val="22"/>
        </w:rPr>
      </w:pPr>
    </w:p>
    <w:p w:rsidR="0060281B" w:rsidRPr="003B5B74" w:rsidRDefault="008C4454" w:rsidP="008C4454">
      <w:pPr>
        <w:spacing w:before="0" w:after="0" w:line="360" w:lineRule="auto"/>
        <w:ind w:right="424"/>
        <w:rPr>
          <w:rFonts w:ascii="Calibri Light" w:hAnsi="Calibri Light"/>
          <w:b/>
          <w:bCs/>
          <w:sz w:val="26"/>
          <w:szCs w:val="26"/>
        </w:rPr>
      </w:pPr>
      <w:r w:rsidRPr="003B5B74">
        <w:rPr>
          <w:rFonts w:ascii="Calibri Light" w:hAnsi="Calibri Light"/>
          <w:b/>
          <w:bCs/>
          <w:sz w:val="26"/>
          <w:szCs w:val="26"/>
        </w:rPr>
        <w:t>III. A S</w:t>
      </w:r>
      <w:r w:rsidR="00143052" w:rsidRPr="003B5B74">
        <w:rPr>
          <w:rFonts w:ascii="Calibri Light" w:hAnsi="Calibri Light"/>
          <w:b/>
          <w:bCs/>
          <w:sz w:val="26"/>
          <w:szCs w:val="26"/>
        </w:rPr>
        <w:t>ZAKÉRTŐI VIZSGÁLAT MÓDSZEREI, Á</w:t>
      </w:r>
      <w:r w:rsidRPr="003B5B74">
        <w:rPr>
          <w:rFonts w:ascii="Calibri Light" w:hAnsi="Calibri Light"/>
          <w:b/>
          <w:bCs/>
          <w:sz w:val="26"/>
          <w:szCs w:val="26"/>
        </w:rPr>
        <w:t>LTALÁNOS MEGÁLLAPÍTÁSOK</w:t>
      </w:r>
    </w:p>
    <w:p w:rsidR="006B47B2" w:rsidRDefault="008C4454" w:rsidP="00143052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sz w:val="22"/>
          <w:szCs w:val="22"/>
        </w:rPr>
        <w:t>A szerzőiségre vonatk</w:t>
      </w:r>
      <w:r w:rsidR="00FC5006">
        <w:rPr>
          <w:rFonts w:ascii="Calibri Light" w:hAnsi="Calibri Light"/>
          <w:sz w:val="22"/>
          <w:szCs w:val="22"/>
        </w:rPr>
        <w:t>ozó adat, hogy a</w:t>
      </w:r>
      <w:r w:rsidR="00E26230">
        <w:rPr>
          <w:rFonts w:ascii="Calibri Light" w:hAnsi="Calibri Light"/>
          <w:sz w:val="22"/>
          <w:szCs w:val="22"/>
        </w:rPr>
        <w:t xml:space="preserve"> </w:t>
      </w:r>
      <w:proofErr w:type="spellStart"/>
      <w:r w:rsidR="00E26230">
        <w:rPr>
          <w:rFonts w:ascii="Calibri Light" w:hAnsi="Calibri Light"/>
          <w:sz w:val="22"/>
          <w:szCs w:val="22"/>
        </w:rPr>
        <w:t>Vintage</w:t>
      </w:r>
      <w:proofErr w:type="spellEnd"/>
      <w:r w:rsidR="00FC5006">
        <w:rPr>
          <w:rFonts w:ascii="Calibri Light" w:hAnsi="Calibri Light"/>
          <w:sz w:val="22"/>
          <w:szCs w:val="22"/>
        </w:rPr>
        <w:t xml:space="preserve"> Galéria az alkotáso</w:t>
      </w:r>
      <w:r w:rsidR="00F47B74">
        <w:rPr>
          <w:rFonts w:ascii="Calibri Light" w:hAnsi="Calibri Light"/>
          <w:sz w:val="22"/>
          <w:szCs w:val="22"/>
        </w:rPr>
        <w:t>kat a művésztől vásárolta meg, í</w:t>
      </w:r>
      <w:r w:rsidR="00FC5006">
        <w:rPr>
          <w:rFonts w:ascii="Calibri Light" w:hAnsi="Calibri Light"/>
          <w:sz w:val="22"/>
          <w:szCs w:val="22"/>
        </w:rPr>
        <w:t>gy azok</w:t>
      </w:r>
      <w:r w:rsidR="00F47B74">
        <w:rPr>
          <w:rFonts w:ascii="Calibri Light" w:hAnsi="Calibri Light"/>
          <w:sz w:val="22"/>
          <w:szCs w:val="22"/>
        </w:rPr>
        <w:t>at</w:t>
      </w:r>
      <w:r w:rsidR="00FC5006">
        <w:rPr>
          <w:rFonts w:ascii="Calibri Light" w:hAnsi="Calibri Light"/>
          <w:sz w:val="22"/>
          <w:szCs w:val="22"/>
        </w:rPr>
        <w:t xml:space="preserve"> az alkotó hiteles műveiként értékelem. </w:t>
      </w:r>
      <w:r w:rsidR="00703976">
        <w:rPr>
          <w:rFonts w:ascii="Calibri Light" w:hAnsi="Calibri Light"/>
          <w:sz w:val="22"/>
          <w:szCs w:val="22"/>
        </w:rPr>
        <w:t xml:space="preserve">A </w:t>
      </w:r>
      <w:r w:rsidR="00F47B74">
        <w:rPr>
          <w:rFonts w:ascii="Calibri Light" w:hAnsi="Calibri Light"/>
          <w:sz w:val="22"/>
          <w:szCs w:val="22"/>
        </w:rPr>
        <w:t xml:space="preserve">Galéria </w:t>
      </w:r>
      <w:r w:rsidR="00C13E61">
        <w:rPr>
          <w:rFonts w:ascii="Calibri Light" w:hAnsi="Calibri Light"/>
          <w:sz w:val="22"/>
          <w:szCs w:val="22"/>
        </w:rPr>
        <w:t xml:space="preserve">a </w:t>
      </w:r>
      <w:r w:rsidR="00703976">
        <w:rPr>
          <w:rFonts w:ascii="Calibri Light" w:hAnsi="Calibri Light"/>
          <w:sz w:val="22"/>
          <w:szCs w:val="22"/>
        </w:rPr>
        <w:t>művekhez eredetiségigazoló dokumentu</w:t>
      </w:r>
      <w:r w:rsidR="00F47B74">
        <w:rPr>
          <w:rFonts w:ascii="Calibri Light" w:hAnsi="Calibri Light"/>
          <w:sz w:val="22"/>
          <w:szCs w:val="22"/>
        </w:rPr>
        <w:t xml:space="preserve">mot ad – igény esetén – </w:t>
      </w:r>
      <w:r w:rsidR="00FC5006">
        <w:rPr>
          <w:rFonts w:ascii="Calibri Light" w:hAnsi="Calibri Light"/>
          <w:sz w:val="22"/>
          <w:szCs w:val="22"/>
        </w:rPr>
        <w:t>Megbízó</w:t>
      </w:r>
      <w:r w:rsidR="00703976">
        <w:rPr>
          <w:rFonts w:ascii="Calibri Light" w:hAnsi="Calibri Light"/>
          <w:sz w:val="22"/>
          <w:szCs w:val="22"/>
        </w:rPr>
        <w:t xml:space="preserve"> részére.</w:t>
      </w:r>
      <w:r w:rsidR="00F14B50">
        <w:rPr>
          <w:rFonts w:ascii="Calibri Light" w:hAnsi="Calibri Light"/>
          <w:sz w:val="22"/>
          <w:szCs w:val="22"/>
        </w:rPr>
        <w:t xml:space="preserve"> </w:t>
      </w:r>
    </w:p>
    <w:p w:rsidR="00E76FE1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noProof/>
          <w:sz w:val="22"/>
          <w:szCs w:val="22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563880</wp:posOffset>
            </wp:positionV>
            <wp:extent cx="1447800" cy="5788025"/>
            <wp:effectExtent l="2190750" t="0" r="2171700" b="0"/>
            <wp:wrapNone/>
            <wp:docPr id="3" name="Kép 3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szöveg látható&#10;&#10;Automatikusan generált leírás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6195" r="18915"/>
                    <a:stretch/>
                  </pic:blipFill>
                  <pic:spPr bwMode="auto">
                    <a:xfrm rot="16200000">
                      <a:off x="0" y="0"/>
                      <a:ext cx="1447800" cy="578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noProof/>
          <w:sz w:val="22"/>
          <w:szCs w:val="22"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1850</wp:posOffset>
            </wp:positionH>
            <wp:positionV relativeFrom="paragraph">
              <wp:posOffset>1181404</wp:posOffset>
            </wp:positionV>
            <wp:extent cx="5793353" cy="1343770"/>
            <wp:effectExtent l="1905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2517" t="35126" r="14021" b="41947"/>
                    <a:stretch/>
                  </pic:blipFill>
                  <pic:spPr bwMode="auto">
                    <a:xfrm>
                      <a:off x="0" y="0"/>
                      <a:ext cx="5793353" cy="1343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C5006">
        <w:rPr>
          <w:rFonts w:ascii="Calibri Light" w:hAnsi="Calibri Light"/>
          <w:sz w:val="22"/>
          <w:szCs w:val="22"/>
        </w:rPr>
        <w:t>Az alkotások mindegyike jelzett. A művek jelzetét a helyszíni szemlén vizsgálta</w:t>
      </w:r>
      <w:r w:rsidR="00536031">
        <w:rPr>
          <w:rFonts w:ascii="Calibri Light" w:hAnsi="Calibri Light"/>
          <w:sz w:val="22"/>
          <w:szCs w:val="22"/>
        </w:rPr>
        <w:t>m</w:t>
      </w:r>
      <w:r w:rsidR="00FC5006">
        <w:rPr>
          <w:rFonts w:ascii="Calibri Light" w:hAnsi="Calibri Light"/>
          <w:sz w:val="22"/>
          <w:szCs w:val="22"/>
        </w:rPr>
        <w:t>.</w:t>
      </w:r>
      <w:r w:rsidR="00A75662">
        <w:rPr>
          <w:rFonts w:ascii="Calibri Light" w:hAnsi="Calibri Light"/>
          <w:sz w:val="22"/>
          <w:szCs w:val="22"/>
        </w:rPr>
        <w:t xml:space="preserve"> </w:t>
      </w:r>
      <w:r w:rsidR="00111E8C" w:rsidRPr="00111E8C">
        <w:rPr>
          <w:rFonts w:ascii="Calibri Light" w:hAnsi="Calibri Light"/>
          <w:sz w:val="22"/>
          <w:szCs w:val="22"/>
        </w:rPr>
        <w:t>A</w:t>
      </w:r>
      <w:r w:rsidR="00E26230">
        <w:rPr>
          <w:rFonts w:ascii="Calibri Light" w:hAnsi="Calibri Light"/>
          <w:sz w:val="22"/>
          <w:szCs w:val="22"/>
        </w:rPr>
        <w:t>z öt</w:t>
      </w:r>
      <w:r w:rsidR="00981581">
        <w:rPr>
          <w:rFonts w:ascii="Calibri Light" w:hAnsi="Calibri Light"/>
          <w:sz w:val="22"/>
          <w:szCs w:val="22"/>
        </w:rPr>
        <w:t xml:space="preserve"> tételből álló </w:t>
      </w:r>
      <w:proofErr w:type="spellStart"/>
      <w:r w:rsidR="00981581">
        <w:rPr>
          <w:rFonts w:ascii="Calibri Light" w:hAnsi="Calibri Light"/>
          <w:sz w:val="22"/>
          <w:szCs w:val="22"/>
        </w:rPr>
        <w:t>G</w:t>
      </w:r>
      <w:r w:rsidR="00E26230">
        <w:rPr>
          <w:rFonts w:ascii="Calibri Light" w:hAnsi="Calibri Light"/>
          <w:sz w:val="22"/>
          <w:szCs w:val="22"/>
        </w:rPr>
        <w:t>áyor</w:t>
      </w:r>
      <w:proofErr w:type="spellEnd"/>
      <w:r w:rsidR="00E26230">
        <w:rPr>
          <w:rFonts w:ascii="Calibri Light" w:hAnsi="Calibri Light"/>
          <w:sz w:val="22"/>
          <w:szCs w:val="22"/>
        </w:rPr>
        <w:t xml:space="preserve"> Tibor</w:t>
      </w:r>
      <w:r w:rsidR="00703976">
        <w:rPr>
          <w:rFonts w:ascii="Calibri Light" w:hAnsi="Calibri Light"/>
          <w:sz w:val="22"/>
          <w:szCs w:val="22"/>
        </w:rPr>
        <w:t xml:space="preserve"> alkotások</w:t>
      </w:r>
      <w:r w:rsidR="00D4709D" w:rsidRPr="003B5B74">
        <w:rPr>
          <w:rFonts w:ascii="Calibri Light" w:hAnsi="Calibri Light"/>
          <w:sz w:val="22"/>
          <w:szCs w:val="22"/>
        </w:rPr>
        <w:t xml:space="preserve"> egyenkénti</w:t>
      </w:r>
      <w:r w:rsidR="008C4454" w:rsidRPr="003B5B74">
        <w:rPr>
          <w:rFonts w:ascii="Calibri Light" w:hAnsi="Calibri Light"/>
          <w:sz w:val="22"/>
          <w:szCs w:val="22"/>
        </w:rPr>
        <w:t xml:space="preserve"> </w:t>
      </w:r>
      <w:r w:rsidR="00D4709D" w:rsidRPr="003B5B74">
        <w:rPr>
          <w:rFonts w:ascii="Calibri Light" w:hAnsi="Calibri Light"/>
          <w:sz w:val="22"/>
          <w:szCs w:val="22"/>
        </w:rPr>
        <w:t>mű</w:t>
      </w:r>
      <w:r w:rsidR="008C4454" w:rsidRPr="003B5B74">
        <w:rPr>
          <w:rFonts w:ascii="Calibri Light" w:hAnsi="Calibri Light"/>
          <w:sz w:val="22"/>
          <w:szCs w:val="22"/>
        </w:rPr>
        <w:t>elemzését, műv</w:t>
      </w:r>
      <w:r w:rsidR="00F47B74">
        <w:rPr>
          <w:rFonts w:ascii="Calibri Light" w:hAnsi="Calibri Light"/>
          <w:sz w:val="22"/>
          <w:szCs w:val="22"/>
        </w:rPr>
        <w:t>észettörténeti feldolgozását a M</w:t>
      </w:r>
      <w:r w:rsidR="008C4454" w:rsidRPr="003B5B74">
        <w:rPr>
          <w:rFonts w:ascii="Calibri Light" w:hAnsi="Calibri Light"/>
          <w:sz w:val="22"/>
          <w:szCs w:val="22"/>
        </w:rPr>
        <w:t xml:space="preserve">egbízó feladatban nem határozta meg, így ez a szakvéleményben nem valósul meg. </w:t>
      </w:r>
      <w:r w:rsidR="00703976">
        <w:rPr>
          <w:rFonts w:ascii="Calibri Light" w:hAnsi="Calibri Light"/>
          <w:sz w:val="22"/>
          <w:szCs w:val="22"/>
        </w:rPr>
        <w:t>A</w:t>
      </w:r>
      <w:r w:rsidR="005356ED">
        <w:rPr>
          <w:rFonts w:ascii="Calibri Light" w:hAnsi="Calibri Light"/>
          <w:sz w:val="22"/>
          <w:szCs w:val="22"/>
        </w:rPr>
        <w:t>z alkotások</w:t>
      </w:r>
      <w:r w:rsidR="006B47B2" w:rsidRPr="003B5B74">
        <w:rPr>
          <w:rFonts w:ascii="Calibri Light" w:hAnsi="Calibri Light"/>
          <w:sz w:val="22"/>
          <w:szCs w:val="22"/>
        </w:rPr>
        <w:t xml:space="preserve"> </w:t>
      </w:r>
      <w:r w:rsidR="007F5661">
        <w:rPr>
          <w:rFonts w:ascii="Calibri Light" w:hAnsi="Calibri Light"/>
          <w:sz w:val="22"/>
          <w:szCs w:val="22"/>
        </w:rPr>
        <w:t>tételes bemutatását</w:t>
      </w:r>
      <w:r w:rsidR="00143052" w:rsidRPr="003B5B74">
        <w:rPr>
          <w:rFonts w:ascii="Calibri Light" w:hAnsi="Calibri Light"/>
          <w:sz w:val="22"/>
          <w:szCs w:val="22"/>
        </w:rPr>
        <w:t>,</w:t>
      </w:r>
      <w:r w:rsidR="006B47B2" w:rsidRPr="003B5B74">
        <w:rPr>
          <w:rFonts w:ascii="Calibri Light" w:hAnsi="Calibri Light"/>
          <w:sz w:val="22"/>
          <w:szCs w:val="22"/>
        </w:rPr>
        <w:t xml:space="preserve"> a művekhez tartozó </w:t>
      </w:r>
      <w:r w:rsidR="00703976">
        <w:rPr>
          <w:rFonts w:ascii="Calibri Light" w:hAnsi="Calibri Light"/>
          <w:sz w:val="22"/>
          <w:szCs w:val="22"/>
        </w:rPr>
        <w:t>releváns adatokat egyenként a tárgyleírásban</w:t>
      </w:r>
      <w:r w:rsidR="007F5661">
        <w:rPr>
          <w:rFonts w:ascii="Calibri Light" w:hAnsi="Calibri Light"/>
          <w:sz w:val="22"/>
          <w:szCs w:val="22"/>
        </w:rPr>
        <w:t xml:space="preserve"> közlöm.</w:t>
      </w: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Pr="003B5B74" w:rsidRDefault="00CF2496" w:rsidP="00F14B50">
      <w:pPr>
        <w:spacing w:before="0" w:after="0" w:line="360" w:lineRule="auto"/>
        <w:ind w:right="424"/>
        <w:jc w:val="both"/>
        <w:rPr>
          <w:rFonts w:ascii="Calibri Light" w:hAnsi="Calibri Light"/>
          <w:sz w:val="22"/>
          <w:szCs w:val="22"/>
        </w:rPr>
      </w:pPr>
    </w:p>
    <w:p w:rsidR="00CF2496" w:rsidRDefault="00CF2496" w:rsidP="008C4454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0E6DA1" w:rsidRDefault="000E6DA1" w:rsidP="008C4454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6B47B2" w:rsidRPr="003B5B74" w:rsidRDefault="006B47B2" w:rsidP="008C4454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sz w:val="22"/>
          <w:szCs w:val="22"/>
        </w:rPr>
        <w:t>A szakvélem</w:t>
      </w:r>
      <w:r w:rsidR="00F252F3">
        <w:rPr>
          <w:rFonts w:ascii="Calibri Light" w:hAnsi="Calibri Light"/>
          <w:sz w:val="22"/>
          <w:szCs w:val="22"/>
        </w:rPr>
        <w:t>ényben szereplő</w:t>
      </w:r>
      <w:r w:rsidR="00143052" w:rsidRPr="003B5B74">
        <w:rPr>
          <w:rFonts w:ascii="Calibri Light" w:hAnsi="Calibri Light"/>
          <w:sz w:val="22"/>
          <w:szCs w:val="22"/>
        </w:rPr>
        <w:t xml:space="preserve"> </w:t>
      </w:r>
      <w:r w:rsidRPr="003B5B74">
        <w:rPr>
          <w:rFonts w:ascii="Calibri Light" w:hAnsi="Calibri Light"/>
          <w:sz w:val="22"/>
          <w:szCs w:val="22"/>
        </w:rPr>
        <w:t xml:space="preserve">becsértéket a nemzetközi és hazai szakértői gyakorlatnak megfelelő alsó és felső becsérték meghatározásával adom meg. </w:t>
      </w:r>
      <w:r w:rsidR="00543432">
        <w:rPr>
          <w:rFonts w:ascii="Calibri Light" w:hAnsi="Calibri Light"/>
          <w:sz w:val="22"/>
          <w:szCs w:val="22"/>
        </w:rPr>
        <w:t>A becsérték nem azonos a művek eladási vagy vételárával.</w:t>
      </w:r>
      <w:r w:rsidR="00981581">
        <w:rPr>
          <w:rFonts w:ascii="Calibri Light" w:hAnsi="Calibri Light"/>
          <w:sz w:val="22"/>
          <w:szCs w:val="22"/>
        </w:rPr>
        <w:t xml:space="preserve"> </w:t>
      </w:r>
      <w:r w:rsidRPr="003B5B74">
        <w:rPr>
          <w:rFonts w:ascii="Calibri Light" w:hAnsi="Calibri Light"/>
          <w:sz w:val="22"/>
          <w:szCs w:val="22"/>
        </w:rPr>
        <w:t xml:space="preserve">A szakértői vélemény elkészítéséhez </w:t>
      </w:r>
      <w:r w:rsidR="00703976">
        <w:rPr>
          <w:rFonts w:ascii="Calibri Light" w:hAnsi="Calibri Light"/>
          <w:sz w:val="22"/>
          <w:szCs w:val="22"/>
        </w:rPr>
        <w:t xml:space="preserve">saját szakértői tapasztalatom mellett </w:t>
      </w:r>
      <w:r w:rsidRPr="003B5B74">
        <w:rPr>
          <w:rFonts w:ascii="Calibri Light" w:hAnsi="Calibri Light"/>
          <w:sz w:val="22"/>
          <w:szCs w:val="22"/>
        </w:rPr>
        <w:t xml:space="preserve">felhasználtam az elektronikusan és nyomtatott formában elérhető releváns </w:t>
      </w:r>
      <w:r w:rsidR="007F5661">
        <w:rPr>
          <w:rFonts w:ascii="Calibri Light" w:hAnsi="Calibri Light"/>
          <w:sz w:val="22"/>
          <w:szCs w:val="22"/>
        </w:rPr>
        <w:t xml:space="preserve">művészeti </w:t>
      </w:r>
      <w:r w:rsidRPr="003B5B74">
        <w:rPr>
          <w:rFonts w:ascii="Calibri Light" w:hAnsi="Calibri Light"/>
          <w:sz w:val="22"/>
          <w:szCs w:val="22"/>
        </w:rPr>
        <w:t>adatbázisokat, a művészre és a konkrét műalkot</w:t>
      </w:r>
      <w:r w:rsidR="007F5661">
        <w:rPr>
          <w:rFonts w:ascii="Calibri Light" w:hAnsi="Calibri Light"/>
          <w:sz w:val="22"/>
          <w:szCs w:val="22"/>
        </w:rPr>
        <w:t>ásokra vonatkozó szakirodalmat.</w:t>
      </w:r>
    </w:p>
    <w:p w:rsidR="00543432" w:rsidRPr="003B5B74" w:rsidRDefault="00543432" w:rsidP="00543432">
      <w:pPr>
        <w:spacing w:before="0" w:after="0" w:line="360" w:lineRule="auto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sz w:val="22"/>
          <w:szCs w:val="22"/>
        </w:rPr>
        <w:t xml:space="preserve">A </w:t>
      </w:r>
      <w:r>
        <w:rPr>
          <w:rFonts w:ascii="Calibri Light" w:hAnsi="Calibri Light"/>
          <w:sz w:val="22"/>
          <w:szCs w:val="22"/>
        </w:rPr>
        <w:t xml:space="preserve">szakvéleményt és </w:t>
      </w:r>
      <w:r w:rsidR="008D0F3C">
        <w:rPr>
          <w:rFonts w:ascii="Calibri Light" w:hAnsi="Calibri Light"/>
          <w:sz w:val="22"/>
          <w:szCs w:val="22"/>
        </w:rPr>
        <w:t>a művekhez</w:t>
      </w:r>
      <w:r w:rsidRPr="003B5B74">
        <w:rPr>
          <w:rFonts w:ascii="Calibri Light" w:hAnsi="Calibri Light"/>
          <w:sz w:val="22"/>
          <w:szCs w:val="22"/>
        </w:rPr>
        <w:t xml:space="preserve"> rendelt becsült forgalmi értékeket elsősorban személyes műkeres</w:t>
      </w:r>
      <w:r>
        <w:rPr>
          <w:rFonts w:ascii="Calibri Light" w:hAnsi="Calibri Light"/>
          <w:sz w:val="22"/>
          <w:szCs w:val="22"/>
        </w:rPr>
        <w:t>kedelmi szakértői tapasztalatom,</w:t>
      </w:r>
      <w:r w:rsidRPr="003B5B74">
        <w:rPr>
          <w:rFonts w:ascii="Calibri Light" w:hAnsi="Calibri Light"/>
          <w:sz w:val="22"/>
          <w:szCs w:val="22"/>
        </w:rPr>
        <w:t xml:space="preserve"> a rendelkezésemre bocsájtott dokumentumok, az alkotóra és a konkrét művekre vonatkozó tanulmányok és szakirodalom felhasználásával, az aktuális honi és nemzetközi műtárgypiaci trendek és a fent leírt vizsgálati szem</w:t>
      </w:r>
      <w:r>
        <w:rPr>
          <w:rFonts w:ascii="Calibri Light" w:hAnsi="Calibri Light"/>
          <w:sz w:val="22"/>
          <w:szCs w:val="22"/>
        </w:rPr>
        <w:t xml:space="preserve">pontok alapján alakítottam ki. </w:t>
      </w:r>
    </w:p>
    <w:p w:rsidR="008C4454" w:rsidRDefault="008C4454" w:rsidP="008C4454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sz w:val="22"/>
          <w:szCs w:val="22"/>
        </w:rPr>
        <w:t>A szak</w:t>
      </w:r>
      <w:r w:rsidR="00703976">
        <w:rPr>
          <w:rFonts w:ascii="Calibri Light" w:hAnsi="Calibri Light"/>
          <w:sz w:val="22"/>
          <w:szCs w:val="22"/>
        </w:rPr>
        <w:t xml:space="preserve">értői véleményem kialakításakor </w:t>
      </w:r>
      <w:r w:rsidR="00F47B74">
        <w:rPr>
          <w:rFonts w:ascii="Calibri Light" w:hAnsi="Calibri Light"/>
          <w:sz w:val="22"/>
          <w:szCs w:val="22"/>
        </w:rPr>
        <w:t xml:space="preserve">a </w:t>
      </w:r>
      <w:r w:rsidRPr="003B5B74">
        <w:rPr>
          <w:rFonts w:ascii="Calibri Light" w:hAnsi="Calibri Light"/>
          <w:sz w:val="22"/>
          <w:szCs w:val="22"/>
        </w:rPr>
        <w:t xml:space="preserve">műtárgyak hazai és nemzetközi szakértői gyakorlatban elfogadott legfontosabb </w:t>
      </w:r>
      <w:r w:rsidRPr="00111E8C">
        <w:rPr>
          <w:rFonts w:ascii="Calibri Light" w:hAnsi="Calibri Light"/>
          <w:sz w:val="22"/>
          <w:szCs w:val="22"/>
        </w:rPr>
        <w:t xml:space="preserve">értékmeghatározási </w:t>
      </w:r>
      <w:r w:rsidR="00F47B74">
        <w:rPr>
          <w:rFonts w:ascii="Calibri Light" w:hAnsi="Calibri Light"/>
          <w:sz w:val="22"/>
          <w:szCs w:val="22"/>
        </w:rPr>
        <w:t>szempontoka</w:t>
      </w:r>
      <w:r w:rsidR="00111E8C" w:rsidRPr="00111E8C">
        <w:rPr>
          <w:rFonts w:ascii="Calibri Light" w:hAnsi="Calibri Light"/>
          <w:sz w:val="22"/>
          <w:szCs w:val="22"/>
        </w:rPr>
        <w:t>t</w:t>
      </w:r>
      <w:r w:rsidR="00F47B74">
        <w:rPr>
          <w:rFonts w:ascii="Calibri Light" w:hAnsi="Calibri Light"/>
          <w:sz w:val="22"/>
          <w:szCs w:val="22"/>
        </w:rPr>
        <w:t>/módszereket</w:t>
      </w:r>
      <w:r w:rsidR="00111E8C" w:rsidRPr="00111E8C">
        <w:rPr>
          <w:rFonts w:ascii="Calibri Light" w:hAnsi="Calibri Light"/>
          <w:sz w:val="22"/>
          <w:szCs w:val="22"/>
        </w:rPr>
        <w:t xml:space="preserve"> használtam</w:t>
      </w:r>
      <w:r w:rsidRPr="00111E8C">
        <w:rPr>
          <w:rFonts w:ascii="Calibri Light" w:hAnsi="Calibri Light"/>
          <w:sz w:val="22"/>
          <w:szCs w:val="22"/>
        </w:rPr>
        <w:t>:</w:t>
      </w:r>
    </w:p>
    <w:p w:rsidR="00803BC2" w:rsidRDefault="00921ADA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i/>
          <w:iCs/>
          <w:sz w:val="22"/>
          <w:szCs w:val="22"/>
        </w:rPr>
        <w:t>a műalkotások</w:t>
      </w:r>
      <w:r>
        <w:rPr>
          <w:rFonts w:ascii="Calibri Light" w:hAnsi="Calibri Light"/>
          <w:i/>
          <w:iCs/>
          <w:sz w:val="22"/>
          <w:szCs w:val="22"/>
        </w:rPr>
        <w:t xml:space="preserve"> objektív és szubjektív szakértői vizsgálata a szemle során</w:t>
      </w:r>
    </w:p>
    <w:p w:rsidR="00803BC2" w:rsidRDefault="008C4454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803BC2">
        <w:rPr>
          <w:rFonts w:ascii="Calibri Light" w:hAnsi="Calibri Light"/>
          <w:i/>
          <w:iCs/>
          <w:sz w:val="22"/>
          <w:szCs w:val="22"/>
        </w:rPr>
        <w:t>a műalkotás</w:t>
      </w:r>
      <w:r w:rsidR="00143052" w:rsidRPr="00803BC2">
        <w:rPr>
          <w:rFonts w:ascii="Calibri Light" w:hAnsi="Calibri Light"/>
          <w:i/>
          <w:iCs/>
          <w:sz w:val="22"/>
          <w:szCs w:val="22"/>
        </w:rPr>
        <w:t>ok</w:t>
      </w:r>
      <w:r w:rsidRPr="00803BC2">
        <w:rPr>
          <w:rFonts w:ascii="Calibri Light" w:hAnsi="Calibri Light"/>
          <w:i/>
          <w:iCs/>
          <w:sz w:val="22"/>
          <w:szCs w:val="22"/>
        </w:rPr>
        <w:t xml:space="preserve"> leírása</w:t>
      </w:r>
      <w:r w:rsidR="00182FC9" w:rsidRPr="00803BC2">
        <w:rPr>
          <w:rFonts w:ascii="Calibri Light" w:hAnsi="Calibri Light"/>
          <w:i/>
          <w:iCs/>
          <w:sz w:val="22"/>
          <w:szCs w:val="22"/>
        </w:rPr>
        <w:t>, állapotának rövid ismertetése (a</w:t>
      </w:r>
      <w:r w:rsidRPr="00803BC2">
        <w:rPr>
          <w:rFonts w:ascii="Calibri Light" w:hAnsi="Calibri Light"/>
          <w:i/>
          <w:iCs/>
          <w:sz w:val="22"/>
          <w:szCs w:val="22"/>
        </w:rPr>
        <w:t xml:space="preserve">z azonosításra alkalmas tárgylista leírása </w:t>
      </w:r>
      <w:r w:rsidR="00D4709D" w:rsidRPr="00803BC2">
        <w:rPr>
          <w:rFonts w:ascii="Calibri Light" w:hAnsi="Calibri Light"/>
          <w:i/>
          <w:iCs/>
          <w:sz w:val="22"/>
          <w:szCs w:val="22"/>
        </w:rPr>
        <w:t>tartalmazza a művek állapotát. A</w:t>
      </w:r>
      <w:r w:rsidRPr="00803BC2">
        <w:rPr>
          <w:rFonts w:ascii="Calibri Light" w:hAnsi="Calibri Light"/>
          <w:i/>
          <w:iCs/>
          <w:sz w:val="22"/>
          <w:szCs w:val="22"/>
        </w:rPr>
        <w:t xml:space="preserve">bban </w:t>
      </w:r>
      <w:r w:rsidR="00143052" w:rsidRPr="00803BC2">
        <w:rPr>
          <w:rFonts w:ascii="Calibri Light" w:hAnsi="Calibri Light"/>
          <w:i/>
          <w:iCs/>
          <w:sz w:val="22"/>
          <w:szCs w:val="22"/>
        </w:rPr>
        <w:t xml:space="preserve">az </w:t>
      </w:r>
      <w:r w:rsidRPr="00803BC2">
        <w:rPr>
          <w:rFonts w:ascii="Calibri Light" w:hAnsi="Calibri Light"/>
          <w:i/>
          <w:iCs/>
          <w:sz w:val="22"/>
          <w:szCs w:val="22"/>
        </w:rPr>
        <w:t>esetben</w:t>
      </w:r>
      <w:r w:rsidR="00143052" w:rsidRPr="00803BC2">
        <w:rPr>
          <w:rFonts w:ascii="Calibri Light" w:hAnsi="Calibri Light"/>
          <w:i/>
          <w:iCs/>
          <w:sz w:val="22"/>
          <w:szCs w:val="22"/>
        </w:rPr>
        <w:t>, ha azok</w:t>
      </w:r>
      <w:r w:rsidRPr="00803BC2">
        <w:rPr>
          <w:rFonts w:ascii="Calibri Light" w:hAnsi="Calibri Light"/>
          <w:i/>
          <w:iCs/>
          <w:sz w:val="22"/>
          <w:szCs w:val="22"/>
        </w:rPr>
        <w:t xml:space="preserve"> restaurálásra szorulnak, vagy bármilyen értékcsökkentő sérülés látható rajtu</w:t>
      </w:r>
      <w:r w:rsidR="00F47B74" w:rsidRPr="00803BC2">
        <w:rPr>
          <w:rFonts w:ascii="Calibri Light" w:hAnsi="Calibri Light"/>
          <w:i/>
          <w:iCs/>
          <w:sz w:val="22"/>
          <w:szCs w:val="22"/>
        </w:rPr>
        <w:t>k, külön rögzíti a tárgyleírás)</w:t>
      </w:r>
    </w:p>
    <w:p w:rsidR="00803BC2" w:rsidRPr="00A333A4" w:rsidRDefault="008C4454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A333A4">
        <w:rPr>
          <w:rFonts w:ascii="Calibri Light" w:hAnsi="Calibri Light"/>
          <w:i/>
          <w:iCs/>
          <w:sz w:val="22"/>
          <w:szCs w:val="22"/>
        </w:rPr>
        <w:t>az alkotó ismertsége, elismertsége, művészettörténeti besorolása</w:t>
      </w:r>
      <w:r w:rsidR="00981581" w:rsidRPr="00A333A4">
        <w:rPr>
          <w:rFonts w:ascii="Calibri Light" w:hAnsi="Calibri Light"/>
          <w:i/>
          <w:iCs/>
          <w:sz w:val="22"/>
          <w:szCs w:val="22"/>
        </w:rPr>
        <w:t>: G</w:t>
      </w:r>
      <w:r w:rsidR="00921ADA" w:rsidRPr="00A333A4">
        <w:rPr>
          <w:rFonts w:ascii="Calibri Light" w:hAnsi="Calibri Light"/>
          <w:i/>
          <w:iCs/>
          <w:sz w:val="22"/>
          <w:szCs w:val="22"/>
        </w:rPr>
        <w:t xml:space="preserve">áyor </w:t>
      </w:r>
      <w:r w:rsidR="005676E9" w:rsidRPr="00A333A4">
        <w:rPr>
          <w:rFonts w:ascii="Calibri Light" w:hAnsi="Calibri Light"/>
          <w:i/>
          <w:iCs/>
          <w:sz w:val="22"/>
          <w:szCs w:val="22"/>
        </w:rPr>
        <w:t>Tibor</w:t>
      </w:r>
      <w:r w:rsidR="007F5661" w:rsidRPr="00A333A4">
        <w:rPr>
          <w:rFonts w:ascii="Calibri Light" w:hAnsi="Calibri Light"/>
          <w:i/>
          <w:iCs/>
          <w:sz w:val="22"/>
          <w:szCs w:val="22"/>
        </w:rPr>
        <w:t xml:space="preserve"> festőművész</w:t>
      </w:r>
      <w:r w:rsidR="00F252F3" w:rsidRPr="00A333A4">
        <w:rPr>
          <w:rFonts w:ascii="Calibri Light" w:hAnsi="Calibri Light"/>
          <w:i/>
          <w:iCs/>
          <w:sz w:val="22"/>
          <w:szCs w:val="22"/>
        </w:rPr>
        <w:t xml:space="preserve"> életrajzának </w:t>
      </w:r>
      <w:r w:rsidR="00A333A4" w:rsidRPr="00A333A4">
        <w:rPr>
          <w:rFonts w:ascii="Calibri Light" w:hAnsi="Calibri Light"/>
          <w:i/>
          <w:iCs/>
          <w:sz w:val="22"/>
          <w:szCs w:val="22"/>
        </w:rPr>
        <w:t xml:space="preserve">és művészetének rövid </w:t>
      </w:r>
      <w:r w:rsidR="00F252F3" w:rsidRPr="00A333A4">
        <w:rPr>
          <w:rFonts w:ascii="Calibri Light" w:hAnsi="Calibri Light"/>
          <w:i/>
          <w:iCs/>
          <w:sz w:val="22"/>
          <w:szCs w:val="22"/>
        </w:rPr>
        <w:t>ismertetésében</w:t>
      </w:r>
    </w:p>
    <w:p w:rsidR="00803BC2" w:rsidRDefault="008C4454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803BC2">
        <w:rPr>
          <w:rFonts w:ascii="Calibri Light" w:hAnsi="Calibri Light"/>
          <w:i/>
          <w:iCs/>
          <w:sz w:val="22"/>
          <w:szCs w:val="22"/>
        </w:rPr>
        <w:t>a műalkotás</w:t>
      </w:r>
      <w:r w:rsidR="00090E59" w:rsidRPr="00803BC2">
        <w:rPr>
          <w:rFonts w:ascii="Calibri Light" w:hAnsi="Calibri Light"/>
          <w:i/>
          <w:iCs/>
          <w:sz w:val="22"/>
          <w:szCs w:val="22"/>
        </w:rPr>
        <w:t xml:space="preserve">ok </w:t>
      </w:r>
      <w:proofErr w:type="spellStart"/>
      <w:r w:rsidR="00090E59" w:rsidRPr="00803BC2">
        <w:rPr>
          <w:rFonts w:ascii="Calibri Light" w:hAnsi="Calibri Light"/>
          <w:i/>
          <w:iCs/>
          <w:sz w:val="22"/>
          <w:szCs w:val="22"/>
        </w:rPr>
        <w:t>provenienciája</w:t>
      </w:r>
      <w:proofErr w:type="spellEnd"/>
      <w:r w:rsidR="00090E59" w:rsidRPr="00803BC2">
        <w:rPr>
          <w:rFonts w:ascii="Calibri Light" w:hAnsi="Calibri Light"/>
          <w:i/>
          <w:iCs/>
          <w:sz w:val="22"/>
          <w:szCs w:val="22"/>
        </w:rPr>
        <w:t xml:space="preserve"> – </w:t>
      </w:r>
      <w:r w:rsidR="00BF7BBB" w:rsidRPr="00803BC2">
        <w:rPr>
          <w:rFonts w:ascii="Calibri Light" w:hAnsi="Calibri Light"/>
          <w:i/>
          <w:iCs/>
          <w:sz w:val="22"/>
          <w:szCs w:val="22"/>
        </w:rPr>
        <w:t xml:space="preserve">a művek a művésztől kerültek </w:t>
      </w:r>
      <w:r w:rsidR="005676E9" w:rsidRPr="00803BC2">
        <w:rPr>
          <w:rFonts w:ascii="Calibri Light" w:hAnsi="Calibri Light"/>
          <w:i/>
          <w:iCs/>
          <w:sz w:val="22"/>
          <w:szCs w:val="22"/>
        </w:rPr>
        <w:t xml:space="preserve">a </w:t>
      </w:r>
      <w:proofErr w:type="spellStart"/>
      <w:r w:rsidR="005676E9" w:rsidRPr="00803BC2">
        <w:rPr>
          <w:rFonts w:ascii="Calibri Light" w:hAnsi="Calibri Light"/>
          <w:i/>
          <w:iCs/>
          <w:sz w:val="22"/>
          <w:szCs w:val="22"/>
        </w:rPr>
        <w:t>Vintage</w:t>
      </w:r>
      <w:proofErr w:type="spellEnd"/>
      <w:r w:rsidR="005676E9" w:rsidRPr="00803BC2">
        <w:rPr>
          <w:rFonts w:ascii="Calibri Light" w:hAnsi="Calibri Light"/>
          <w:i/>
          <w:iCs/>
          <w:sz w:val="22"/>
          <w:szCs w:val="22"/>
        </w:rPr>
        <w:t xml:space="preserve"> </w:t>
      </w:r>
      <w:r w:rsidR="00BF7BBB" w:rsidRPr="00803BC2">
        <w:rPr>
          <w:rFonts w:ascii="Calibri Light" w:hAnsi="Calibri Light"/>
          <w:i/>
          <w:iCs/>
          <w:sz w:val="22"/>
          <w:szCs w:val="22"/>
        </w:rPr>
        <w:t>Galéria gyűjteményébe</w:t>
      </w:r>
    </w:p>
    <w:p w:rsidR="00803BC2" w:rsidRDefault="00981581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803BC2">
        <w:rPr>
          <w:rFonts w:ascii="Calibri Light" w:hAnsi="Calibri Light"/>
          <w:i/>
          <w:iCs/>
          <w:sz w:val="22"/>
          <w:szCs w:val="22"/>
        </w:rPr>
        <w:t>G</w:t>
      </w:r>
      <w:r w:rsidR="005676E9" w:rsidRPr="00803BC2">
        <w:rPr>
          <w:rFonts w:ascii="Calibri Light" w:hAnsi="Calibri Light"/>
          <w:i/>
          <w:iCs/>
          <w:sz w:val="22"/>
          <w:szCs w:val="22"/>
        </w:rPr>
        <w:t>áyor Tibor</w:t>
      </w:r>
      <w:r w:rsidR="00C5485F" w:rsidRPr="00803BC2">
        <w:rPr>
          <w:rFonts w:ascii="Calibri Light" w:hAnsi="Calibri Light"/>
          <w:i/>
          <w:iCs/>
          <w:sz w:val="22"/>
          <w:szCs w:val="22"/>
        </w:rPr>
        <w:t xml:space="preserve"> alkotásainak jelenlegi és várható értéke a hazai és a nemzetköz</w:t>
      </w:r>
      <w:r w:rsidR="00F252F3" w:rsidRPr="00803BC2">
        <w:rPr>
          <w:rFonts w:ascii="Calibri Light" w:hAnsi="Calibri Light"/>
          <w:i/>
          <w:iCs/>
          <w:sz w:val="22"/>
          <w:szCs w:val="22"/>
        </w:rPr>
        <w:t>i műtárgypiaci trendek tükrében</w:t>
      </w:r>
    </w:p>
    <w:p w:rsidR="00C5485F" w:rsidRPr="001C1434" w:rsidRDefault="008C4454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 w:rsidRPr="00803BC2">
        <w:rPr>
          <w:rFonts w:ascii="Calibri Light" w:hAnsi="Calibri Light"/>
          <w:i/>
          <w:iCs/>
          <w:sz w:val="22"/>
          <w:szCs w:val="22"/>
        </w:rPr>
        <w:t>egyéb szakértői szempontok, megjegyzések (az alkotások gyűjteményi értékelése és az ebből fakadó értéknövelő tényező</w:t>
      </w:r>
      <w:r w:rsidR="00C5485F" w:rsidRPr="00803BC2">
        <w:rPr>
          <w:rFonts w:ascii="Calibri Light" w:hAnsi="Calibri Light"/>
          <w:i/>
          <w:iCs/>
          <w:sz w:val="22"/>
          <w:szCs w:val="22"/>
        </w:rPr>
        <w:t>k</w:t>
      </w:r>
      <w:r w:rsidR="00F252F3" w:rsidRPr="00803BC2">
        <w:rPr>
          <w:rFonts w:ascii="Calibri Light" w:hAnsi="Calibri Light"/>
          <w:i/>
          <w:iCs/>
          <w:sz w:val="22"/>
          <w:szCs w:val="22"/>
        </w:rPr>
        <w:t>)</w:t>
      </w:r>
    </w:p>
    <w:p w:rsidR="001C1434" w:rsidRPr="00803BC2" w:rsidRDefault="001C1434" w:rsidP="00803BC2">
      <w:pPr>
        <w:numPr>
          <w:ilvl w:val="0"/>
          <w:numId w:val="8"/>
        </w:numPr>
        <w:spacing w:line="240" w:lineRule="auto"/>
        <w:ind w:left="357" w:hanging="357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i/>
          <w:iCs/>
          <w:sz w:val="22"/>
          <w:szCs w:val="22"/>
        </w:rPr>
        <w:t>a műtárgyak védettségi</w:t>
      </w:r>
      <w:r w:rsidR="00B35EF7">
        <w:rPr>
          <w:rFonts w:ascii="Calibri Light" w:hAnsi="Calibri Light"/>
          <w:i/>
          <w:iCs/>
          <w:sz w:val="22"/>
          <w:szCs w:val="22"/>
        </w:rPr>
        <w:t xml:space="preserve"> státuszának vizsgálata</w:t>
      </w:r>
      <w:r w:rsidR="00EC6F0C">
        <w:rPr>
          <w:rFonts w:ascii="Calibri Light" w:hAnsi="Calibri Light"/>
          <w:i/>
          <w:iCs/>
          <w:sz w:val="22"/>
          <w:szCs w:val="22"/>
        </w:rPr>
        <w:t>.</w:t>
      </w:r>
    </w:p>
    <w:p w:rsidR="008C4454" w:rsidRPr="003B5B74" w:rsidRDefault="008C4454" w:rsidP="008C4454">
      <w:pPr>
        <w:pStyle w:val="Nincstrkz"/>
        <w:rPr>
          <w:rFonts w:ascii="Calibri Light" w:hAnsi="Calibri Light"/>
        </w:rPr>
      </w:pPr>
    </w:p>
    <w:p w:rsidR="002F68EC" w:rsidRPr="00A333A4" w:rsidRDefault="0043780C" w:rsidP="0043780C">
      <w:pPr>
        <w:spacing w:before="0" w:after="0" w:line="360" w:lineRule="auto"/>
        <w:jc w:val="both"/>
        <w:rPr>
          <w:rFonts w:ascii="Calibri Light" w:hAnsi="Calibri Light"/>
          <w:b/>
          <w:bCs/>
          <w:sz w:val="26"/>
          <w:szCs w:val="26"/>
        </w:rPr>
      </w:pPr>
      <w:r w:rsidRPr="00A333A4">
        <w:rPr>
          <w:rFonts w:ascii="Calibri Light" w:hAnsi="Calibri Light"/>
          <w:b/>
          <w:sz w:val="26"/>
          <w:szCs w:val="26"/>
        </w:rPr>
        <w:t>IV.</w:t>
      </w:r>
      <w:r w:rsidRPr="00A333A4">
        <w:rPr>
          <w:rFonts w:ascii="Calibri Light" w:hAnsi="Calibri Light"/>
          <w:sz w:val="26"/>
          <w:szCs w:val="26"/>
        </w:rPr>
        <w:t xml:space="preserve"> </w:t>
      </w:r>
      <w:r w:rsidR="0085211B" w:rsidRPr="00A333A4">
        <w:rPr>
          <w:rFonts w:ascii="Calibri Light" w:hAnsi="Calibri Light"/>
          <w:b/>
          <w:bCs/>
          <w:sz w:val="26"/>
          <w:szCs w:val="26"/>
        </w:rPr>
        <w:t>ELŐZMÉNY, DOKUMENTUMOK</w:t>
      </w:r>
    </w:p>
    <w:p w:rsidR="00B45652" w:rsidRDefault="00304D66" w:rsidP="0085211B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/>
          <w:sz w:val="22"/>
          <w:szCs w:val="22"/>
        </w:rPr>
      </w:pPr>
      <w:r w:rsidRPr="003B5B74">
        <w:rPr>
          <w:rFonts w:ascii="Calibri Light" w:hAnsi="Calibri Light"/>
          <w:sz w:val="22"/>
          <w:szCs w:val="22"/>
        </w:rPr>
        <w:t>Megbízó részemre elektronikus formában megküldte a művek fotóját és nyilvántartásában szereplő tárgyleírásokat. Szakv</w:t>
      </w:r>
      <w:r w:rsidR="0043780C" w:rsidRPr="003B5B74">
        <w:rPr>
          <w:rFonts w:ascii="Calibri Light" w:hAnsi="Calibri Light"/>
          <w:sz w:val="22"/>
          <w:szCs w:val="22"/>
        </w:rPr>
        <w:t>éleményem tárgyleírásában ezeket a dokumentumokat</w:t>
      </w:r>
      <w:r w:rsidRPr="003B5B74">
        <w:rPr>
          <w:rFonts w:ascii="Calibri Light" w:hAnsi="Calibri Light"/>
          <w:sz w:val="22"/>
          <w:szCs w:val="22"/>
        </w:rPr>
        <w:t xml:space="preserve"> felhasználtam.</w:t>
      </w:r>
      <w:r w:rsidR="00EC2F6F">
        <w:rPr>
          <w:rFonts w:ascii="Calibri Light" w:hAnsi="Calibri Light"/>
          <w:sz w:val="22"/>
          <w:szCs w:val="22"/>
        </w:rPr>
        <w:t xml:space="preserve"> M</w:t>
      </w:r>
      <w:r w:rsidR="006B3668" w:rsidRPr="003B5B74">
        <w:rPr>
          <w:rFonts w:ascii="Calibri Light" w:hAnsi="Calibri Light"/>
          <w:sz w:val="22"/>
          <w:szCs w:val="22"/>
        </w:rPr>
        <w:t xml:space="preserve">egbízó </w:t>
      </w:r>
      <w:r w:rsidR="007F5661">
        <w:rPr>
          <w:rFonts w:ascii="Calibri Light" w:hAnsi="Calibri Light"/>
          <w:sz w:val="22"/>
          <w:szCs w:val="22"/>
        </w:rPr>
        <w:t>ké</w:t>
      </w:r>
      <w:r w:rsidR="00703976">
        <w:rPr>
          <w:rFonts w:ascii="Calibri Light" w:hAnsi="Calibri Light"/>
          <w:sz w:val="22"/>
          <w:szCs w:val="22"/>
        </w:rPr>
        <w:t xml:space="preserve">résének megfelelően </w:t>
      </w:r>
      <w:r w:rsidR="00EC2F6F">
        <w:rPr>
          <w:rFonts w:ascii="Calibri Light" w:hAnsi="Calibri Light"/>
          <w:sz w:val="22"/>
          <w:szCs w:val="22"/>
        </w:rPr>
        <w:t xml:space="preserve">a </w:t>
      </w:r>
      <w:r w:rsidR="00953DB4">
        <w:rPr>
          <w:rFonts w:ascii="Calibri Light" w:hAnsi="Calibri Light"/>
          <w:sz w:val="22"/>
          <w:szCs w:val="22"/>
        </w:rPr>
        <w:t>G</w:t>
      </w:r>
      <w:r w:rsidR="005676E9">
        <w:rPr>
          <w:rFonts w:ascii="Calibri Light" w:hAnsi="Calibri Light"/>
          <w:sz w:val="22"/>
          <w:szCs w:val="22"/>
        </w:rPr>
        <w:t>áyor Tibor</w:t>
      </w:r>
      <w:r w:rsidR="00703976">
        <w:rPr>
          <w:rFonts w:ascii="Calibri Light" w:hAnsi="Calibri Light"/>
          <w:sz w:val="22"/>
          <w:szCs w:val="22"/>
        </w:rPr>
        <w:t xml:space="preserve"> alkotásainak értékesítésével foglalkozó </w:t>
      </w:r>
      <w:proofErr w:type="spellStart"/>
      <w:r w:rsidR="005676E9">
        <w:rPr>
          <w:rFonts w:ascii="Calibri Light" w:hAnsi="Calibri Light"/>
          <w:sz w:val="22"/>
          <w:szCs w:val="22"/>
        </w:rPr>
        <w:t>Vintage</w:t>
      </w:r>
      <w:proofErr w:type="spellEnd"/>
      <w:r w:rsidR="00703976">
        <w:rPr>
          <w:rFonts w:ascii="Calibri Light" w:hAnsi="Calibri Light"/>
          <w:sz w:val="22"/>
          <w:szCs w:val="22"/>
        </w:rPr>
        <w:t xml:space="preserve"> Galériában</w:t>
      </w:r>
      <w:r w:rsidR="00B0598A">
        <w:rPr>
          <w:rFonts w:ascii="Calibri Light" w:hAnsi="Calibri Light"/>
          <w:sz w:val="22"/>
          <w:szCs w:val="22"/>
        </w:rPr>
        <w:t xml:space="preserve"> az alkotásokat</w:t>
      </w:r>
      <w:r w:rsidR="006B3668" w:rsidRPr="003B5B74">
        <w:rPr>
          <w:rFonts w:ascii="Calibri Light" w:hAnsi="Calibri Light"/>
          <w:sz w:val="22"/>
          <w:szCs w:val="22"/>
        </w:rPr>
        <w:t xml:space="preserve"> egyenként á</w:t>
      </w:r>
      <w:r w:rsidR="00B0598A">
        <w:rPr>
          <w:rFonts w:ascii="Calibri Light" w:hAnsi="Calibri Light"/>
          <w:sz w:val="22"/>
          <w:szCs w:val="22"/>
        </w:rPr>
        <w:t>ttekintettem. A szemle során a festmények</w:t>
      </w:r>
      <w:r w:rsidR="006B3668" w:rsidRPr="003B5B74">
        <w:rPr>
          <w:rFonts w:ascii="Calibri Light" w:hAnsi="Calibri Light"/>
          <w:sz w:val="22"/>
          <w:szCs w:val="22"/>
        </w:rPr>
        <w:t xml:space="preserve"> állapotát</w:t>
      </w:r>
      <w:r w:rsidR="0085211B" w:rsidRPr="003B5B74">
        <w:rPr>
          <w:rFonts w:ascii="Calibri Light" w:hAnsi="Calibri Light"/>
          <w:sz w:val="22"/>
          <w:szCs w:val="22"/>
        </w:rPr>
        <w:t>,</w:t>
      </w:r>
      <w:r w:rsidR="006B3668" w:rsidRPr="003B5B74">
        <w:rPr>
          <w:rFonts w:ascii="Calibri Light" w:hAnsi="Calibri Light"/>
          <w:sz w:val="22"/>
          <w:szCs w:val="22"/>
        </w:rPr>
        <w:t xml:space="preserve"> jelzését, kvalitását vizsgáltam.</w:t>
      </w:r>
    </w:p>
    <w:p w:rsidR="00DA11F8" w:rsidRPr="00E76C7E" w:rsidRDefault="00F252F3" w:rsidP="00A333A4">
      <w:pPr>
        <w:pStyle w:val="Cmsor2"/>
        <w:ind w:left="0" w:firstLine="0"/>
        <w:jc w:val="both"/>
      </w:pPr>
      <w:r>
        <w:lastRenderedPageBreak/>
        <w:t xml:space="preserve">Az </w:t>
      </w:r>
      <w:r w:rsidRPr="00A333A4">
        <w:t xml:space="preserve">alkotó elismertsége, művészettörténeti besorolása: </w:t>
      </w:r>
      <w:r w:rsidR="00953DB4" w:rsidRPr="00A333A4">
        <w:t>G</w:t>
      </w:r>
      <w:r w:rsidR="00BE6175" w:rsidRPr="00A333A4">
        <w:t>áyor Tibor (1929-)</w:t>
      </w:r>
      <w:r w:rsidRPr="00A333A4">
        <w:t xml:space="preserve"> festőművész életrajzának </w:t>
      </w:r>
      <w:proofErr w:type="gramStart"/>
      <w:r w:rsidR="00A333A4" w:rsidRPr="00A333A4">
        <w:t>és</w:t>
      </w:r>
      <w:proofErr w:type="gramEnd"/>
      <w:r w:rsidR="00A333A4" w:rsidRPr="00A333A4">
        <w:t xml:space="preserve"> művészetének rövid </w:t>
      </w:r>
      <w:r w:rsidRPr="00A333A4">
        <w:t>ismertetésében</w:t>
      </w:r>
      <w:bookmarkStart w:id="0" w:name="firstHeading"/>
      <w:bookmarkEnd w:id="0"/>
    </w:p>
    <w:p w:rsidR="00DB2DC3" w:rsidRDefault="00D91A7E" w:rsidP="00856D04">
      <w:pPr>
        <w:spacing w:line="360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  <w:proofErr w:type="spellStart"/>
      <w:r>
        <w:rPr>
          <w:rFonts w:ascii="Calibri Light" w:hAnsi="Calibri Light" w:cs="Calibri Light"/>
          <w:color w:val="000000"/>
          <w:sz w:val="22"/>
          <w:szCs w:val="22"/>
        </w:rPr>
        <w:t>Gáyor</w:t>
      </w:r>
      <w:proofErr w:type="spellEnd"/>
      <w:r>
        <w:rPr>
          <w:rFonts w:ascii="Calibri Light" w:hAnsi="Calibri Light" w:cs="Calibri Light"/>
          <w:color w:val="000000"/>
          <w:sz w:val="22"/>
          <w:szCs w:val="22"/>
        </w:rPr>
        <w:t xml:space="preserve"> Tibor </w:t>
      </w:r>
      <w:r w:rsidR="00DB2DC3" w:rsidRPr="00856D04">
        <w:rPr>
          <w:rFonts w:ascii="Calibri Light" w:hAnsi="Calibri Light" w:cs="Calibri Light"/>
          <w:color w:val="000000"/>
          <w:sz w:val="22"/>
          <w:szCs w:val="22"/>
        </w:rPr>
        <w:t xml:space="preserve">1951-ben a Műegyetemen szerez építész diplomát, majd 1956-ban Bécsbe emigrál, építészként dolgozik. Az 1960-as évek elejétől kezdve foglalkozik képzőművészettel, munkáiban megjelenik az építészeti gondolkodás, a kötött formák és számítások alkalmazása. Bécs és Budapest közötti ingázása révén elősegíti a magyarországi neoavantgárd nemzetközi kapcsolatrendszerének kiépülését, az 1960-as évektől kezdve a magyarországi underground művészeti színtér fontos alakjává válik. 1968-1969-ben a nyomtatott képgrafikára irányul érdeklődése, majd korai konceptuális munkái után 1972-től a sík és a tér összefüggéseit kutatja. Kidolgozza az elvet, amely alapján szisztematikusan felépített rendszereket hoz létre geometrikus alakzatokból, a sík formát különböző szögekben hajtja ki. A kép síkjának megtörésével – azaz a festővászon anyagának felvágásával és áthajtásával – létrehozott, a sík és a tér egymásba fordulásának lehetőségét felmutató rendszerét „Hajtástektonikának” nevezi el. Az egyes lépések fázisait </w:t>
      </w:r>
      <w:proofErr w:type="spellStart"/>
      <w:r w:rsidR="00DB2DC3" w:rsidRPr="00856D04">
        <w:rPr>
          <w:rFonts w:ascii="Calibri Light" w:hAnsi="Calibri Light" w:cs="Calibri Light"/>
          <w:color w:val="000000"/>
          <w:sz w:val="22"/>
          <w:szCs w:val="22"/>
        </w:rPr>
        <w:t>szeriális</w:t>
      </w:r>
      <w:proofErr w:type="spellEnd"/>
      <w:r w:rsidR="00DB2DC3" w:rsidRPr="00856D04">
        <w:rPr>
          <w:rFonts w:ascii="Calibri Light" w:hAnsi="Calibri Light" w:cs="Calibri Light"/>
          <w:color w:val="000000"/>
          <w:sz w:val="22"/>
          <w:szCs w:val="22"/>
        </w:rPr>
        <w:t xml:space="preserve"> művekben rögzíti, matematikailag leírható hajtásstruktúrákból építkező </w:t>
      </w:r>
      <w:proofErr w:type="spellStart"/>
      <w:r w:rsidR="00DB2DC3" w:rsidRPr="00856D04">
        <w:rPr>
          <w:rFonts w:ascii="Calibri Light" w:hAnsi="Calibri Light" w:cs="Calibri Light"/>
          <w:color w:val="000000"/>
          <w:sz w:val="22"/>
          <w:szCs w:val="22"/>
        </w:rPr>
        <w:t>objekteket</w:t>
      </w:r>
      <w:proofErr w:type="spellEnd"/>
      <w:r w:rsidR="00DB2DC3" w:rsidRPr="00856D04">
        <w:rPr>
          <w:rFonts w:ascii="Calibri Light" w:hAnsi="Calibri Light" w:cs="Calibri Light"/>
          <w:color w:val="000000"/>
          <w:sz w:val="22"/>
          <w:szCs w:val="22"/>
        </w:rPr>
        <w:t xml:space="preserve"> és plasztikus műveket hoz létre, amelyek a konstruktív és a konkrét művészet területéhez sorolhatóak. A1, A3 és A5 (1972) című munkáin első lépésként egy fehérre alapozott vászon téglalap nyersvászon sarkát hajtja ki, majd a további lépések során az anyag különböző bevágásával keletkező formákat és azok egymáshoz viszonyított arányait vizsgálja, az egyes fázisokat fekete fatáblákra rögzíti. Az 1980-as évek elejétől a saját maga által felállított szigorú analitikus rendszertől távolodva egyre kevésbé szabályos formákat hoz létre (Örs I, 1986), ezt a kötetlenebb, játékosabb munkamódszert az 1990-es évek elejétől készített, hajtogatott csíkokból álló munkáiban is alkalmazza (Gulács, 1993). </w:t>
      </w:r>
    </w:p>
    <w:p w:rsidR="000E6DA1" w:rsidRPr="00856D04" w:rsidRDefault="000E6DA1" w:rsidP="00856D04">
      <w:pPr>
        <w:spacing w:line="360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:rsidR="00DB2DC3" w:rsidRPr="00A30C00" w:rsidRDefault="00DB2DC3" w:rsidP="00A30C00">
      <w:pPr>
        <w:pStyle w:val="Nincstrkz"/>
      </w:pPr>
      <w:r w:rsidRPr="00A30C00">
        <w:t>FŐBB EGYÉNI KIÁLLÍTÁSOK</w:t>
      </w:r>
    </w:p>
    <w:p w:rsidR="00DB2DC3" w:rsidRPr="00A30C00" w:rsidRDefault="00DB2DC3" w:rsidP="00A30C00">
      <w:pPr>
        <w:pStyle w:val="Nincstrkz"/>
      </w:pPr>
    </w:p>
    <w:p w:rsidR="00DB2DC3" w:rsidRPr="00A30C00" w:rsidRDefault="00DB2DC3" w:rsidP="00A30C00">
      <w:pPr>
        <w:pStyle w:val="Nincstrkz"/>
      </w:pPr>
      <w:r w:rsidRPr="00A30C00">
        <w:t xml:space="preserve">1964 </w:t>
      </w:r>
      <w:r w:rsidRPr="00A30C00">
        <w:tab/>
      </w:r>
      <w:proofErr w:type="spellStart"/>
      <w:r w:rsidRPr="00A30C00">
        <w:t>Galerie</w:t>
      </w:r>
      <w:proofErr w:type="spellEnd"/>
      <w:r w:rsidRPr="00A30C00">
        <w:t xml:space="preserve"> </w:t>
      </w:r>
      <w:proofErr w:type="spellStart"/>
      <w:r w:rsidRPr="00A30C00">
        <w:t>Nansenhaus</w:t>
      </w:r>
      <w:proofErr w:type="spellEnd"/>
      <w:r w:rsidRPr="00A30C00">
        <w:t xml:space="preserve">, Wien </w:t>
      </w:r>
    </w:p>
    <w:p w:rsidR="00DB2DC3" w:rsidRPr="00A30C00" w:rsidRDefault="00DB2DC3" w:rsidP="00A30C00">
      <w:pPr>
        <w:pStyle w:val="Nincstrkz"/>
      </w:pPr>
      <w:r w:rsidRPr="00A30C00">
        <w:t xml:space="preserve">1972 </w:t>
      </w:r>
      <w:r w:rsidRPr="00A30C00">
        <w:tab/>
      </w:r>
      <w:proofErr w:type="spellStart"/>
      <w:r w:rsidRPr="00A30C00">
        <w:t>Galerie</w:t>
      </w:r>
      <w:proofErr w:type="spellEnd"/>
      <w:r w:rsidRPr="00A30C00">
        <w:t xml:space="preserve"> </w:t>
      </w:r>
      <w:proofErr w:type="spellStart"/>
      <w:r w:rsidRPr="00A30C00">
        <w:t>Runhof</w:t>
      </w:r>
      <w:proofErr w:type="spellEnd"/>
      <w:r w:rsidRPr="00A30C00">
        <w:t>, Köln</w:t>
      </w:r>
    </w:p>
    <w:p w:rsidR="00DB2DC3" w:rsidRPr="00A30C00" w:rsidRDefault="00DB2DC3" w:rsidP="00A30C00">
      <w:pPr>
        <w:pStyle w:val="Nincstrkz"/>
      </w:pPr>
      <w:r w:rsidRPr="00A30C00">
        <w:t xml:space="preserve">1975 </w:t>
      </w:r>
      <w:r w:rsidRPr="00A30C00">
        <w:tab/>
        <w:t xml:space="preserve">Museum </w:t>
      </w:r>
      <w:proofErr w:type="spellStart"/>
      <w:r w:rsidRPr="00A30C00">
        <w:t>Folkwang</w:t>
      </w:r>
      <w:proofErr w:type="spellEnd"/>
      <w:r w:rsidRPr="00A30C00">
        <w:t>, Essen</w:t>
      </w:r>
    </w:p>
    <w:p w:rsidR="00DB2DC3" w:rsidRPr="00A30C00" w:rsidRDefault="00DB2DC3" w:rsidP="00A30C00">
      <w:pPr>
        <w:pStyle w:val="Nincstrkz"/>
      </w:pPr>
      <w:r w:rsidRPr="00A30C00">
        <w:t xml:space="preserve">1976 </w:t>
      </w:r>
      <w:r w:rsidRPr="00A30C00">
        <w:tab/>
        <w:t xml:space="preserve">(Maurer Dórával). István Király Múzeum, Székesfehérvár </w:t>
      </w:r>
    </w:p>
    <w:p w:rsidR="00DB2DC3" w:rsidRPr="00A30C00" w:rsidRDefault="00DB2DC3" w:rsidP="00A30C00">
      <w:pPr>
        <w:pStyle w:val="Nincstrkz"/>
      </w:pPr>
      <w:r w:rsidRPr="00A30C00">
        <w:t xml:space="preserve">1986 </w:t>
      </w:r>
      <w:r w:rsidRPr="00A30C00">
        <w:tab/>
        <w:t xml:space="preserve">Museum </w:t>
      </w:r>
      <w:proofErr w:type="spellStart"/>
      <w:r w:rsidRPr="00A30C00">
        <w:t>Moderner</w:t>
      </w:r>
      <w:proofErr w:type="spellEnd"/>
      <w:r w:rsidRPr="00A30C00">
        <w:t xml:space="preserve"> </w:t>
      </w:r>
      <w:proofErr w:type="spellStart"/>
      <w:r w:rsidRPr="00A30C00">
        <w:t>Kunst</w:t>
      </w:r>
      <w:proofErr w:type="spellEnd"/>
      <w:r w:rsidRPr="00A30C00">
        <w:t>, Wien</w:t>
      </w:r>
    </w:p>
    <w:p w:rsidR="00DB2DC3" w:rsidRPr="00A30C00" w:rsidRDefault="00DB2DC3" w:rsidP="00A30C00">
      <w:pPr>
        <w:pStyle w:val="Nincstrkz"/>
      </w:pPr>
      <w:r w:rsidRPr="00A30C00">
        <w:t xml:space="preserve">1993 </w:t>
      </w:r>
      <w:r w:rsidRPr="00A30C00">
        <w:tab/>
      </w:r>
      <w:r w:rsidRPr="00A30C00">
        <w:rPr>
          <w:i/>
          <w:iCs/>
        </w:rPr>
        <w:t>Maurer Dóra és Gáyor Tibor</w:t>
      </w:r>
      <w:r w:rsidRPr="00A30C00">
        <w:t xml:space="preserve"> (Maurer Dórával). Szombathelyi Képtár, Szombathely</w:t>
      </w:r>
    </w:p>
    <w:p w:rsidR="00DB2DC3" w:rsidRPr="00A30C00" w:rsidRDefault="00DB2DC3" w:rsidP="00A30C00">
      <w:pPr>
        <w:pStyle w:val="Nincstrkz"/>
      </w:pPr>
      <w:r w:rsidRPr="00A30C00">
        <w:t xml:space="preserve">1996 </w:t>
      </w:r>
      <w:r w:rsidRPr="00A30C00">
        <w:tab/>
      </w:r>
      <w:proofErr w:type="spellStart"/>
      <w:r w:rsidRPr="00A30C00">
        <w:rPr>
          <w:i/>
          <w:iCs/>
        </w:rPr>
        <w:t>Streifenbilder</w:t>
      </w:r>
      <w:proofErr w:type="spellEnd"/>
      <w:r w:rsidRPr="00A30C00">
        <w:rPr>
          <w:i/>
          <w:iCs/>
        </w:rPr>
        <w:t xml:space="preserve"> </w:t>
      </w:r>
      <w:r w:rsidRPr="00A30C00">
        <w:t xml:space="preserve">(Maurer Dórával). Albrecht Dürer </w:t>
      </w:r>
      <w:proofErr w:type="spellStart"/>
      <w:r w:rsidRPr="00A30C00">
        <w:t>Gesellschaft</w:t>
      </w:r>
      <w:proofErr w:type="spellEnd"/>
      <w:r w:rsidRPr="00A30C00">
        <w:t xml:space="preserve">, </w:t>
      </w:r>
      <w:proofErr w:type="spellStart"/>
      <w:r w:rsidRPr="00A30C00">
        <w:t>Kunstverein</w:t>
      </w:r>
      <w:proofErr w:type="spellEnd"/>
      <w:r w:rsidRPr="00A30C00">
        <w:t xml:space="preserve"> Nürnberg </w:t>
      </w:r>
    </w:p>
    <w:p w:rsidR="00DB2DC3" w:rsidRPr="00A30C00" w:rsidRDefault="00DB2DC3" w:rsidP="00A30C00">
      <w:pPr>
        <w:pStyle w:val="Nincstrkz"/>
      </w:pPr>
      <w:r w:rsidRPr="00A30C00">
        <w:t xml:space="preserve">2001 </w:t>
      </w:r>
      <w:r w:rsidRPr="00A30C00">
        <w:tab/>
      </w:r>
      <w:r w:rsidRPr="00A30C00">
        <w:rPr>
          <w:i/>
          <w:iCs/>
        </w:rPr>
        <w:t>Párhuzamos életművek</w:t>
      </w:r>
      <w:r w:rsidRPr="00A30C00">
        <w:t xml:space="preserve"> (Maurer Dórával). Városi Művészeti Múzeum, Győr </w:t>
      </w:r>
    </w:p>
    <w:p w:rsidR="00DB2DC3" w:rsidRPr="00A30C00" w:rsidRDefault="00DB2DC3" w:rsidP="00A30C00">
      <w:pPr>
        <w:pStyle w:val="Nincstrkz"/>
      </w:pPr>
      <w:r w:rsidRPr="00A30C00">
        <w:t xml:space="preserve">2003 </w:t>
      </w:r>
      <w:r w:rsidRPr="00A30C00">
        <w:tab/>
      </w:r>
      <w:proofErr w:type="spellStart"/>
      <w:r w:rsidRPr="00A30C00">
        <w:rPr>
          <w:i/>
          <w:iCs/>
        </w:rPr>
        <w:t>Lares</w:t>
      </w:r>
      <w:proofErr w:type="spellEnd"/>
      <w:r w:rsidRPr="00A30C00">
        <w:rPr>
          <w:i/>
          <w:iCs/>
        </w:rPr>
        <w:t xml:space="preserve"> et </w:t>
      </w:r>
      <w:proofErr w:type="spellStart"/>
      <w:r w:rsidRPr="00A30C00">
        <w:rPr>
          <w:i/>
          <w:iCs/>
        </w:rPr>
        <w:t>Penates</w:t>
      </w:r>
      <w:proofErr w:type="spellEnd"/>
      <w:r w:rsidRPr="00A30C00">
        <w:rPr>
          <w:i/>
          <w:iCs/>
        </w:rPr>
        <w:t xml:space="preserve"> </w:t>
      </w:r>
      <w:proofErr w:type="spellStart"/>
      <w:r w:rsidRPr="00A30C00">
        <w:rPr>
          <w:i/>
          <w:iCs/>
        </w:rPr>
        <w:t>Paturnaliam</w:t>
      </w:r>
      <w:proofErr w:type="spellEnd"/>
      <w:r w:rsidRPr="00A30C00">
        <w:rPr>
          <w:i/>
          <w:iCs/>
        </w:rPr>
        <w:t xml:space="preserve"> </w:t>
      </w:r>
      <w:proofErr w:type="spellStart"/>
      <w:r w:rsidRPr="00A30C00">
        <w:rPr>
          <w:i/>
          <w:iCs/>
        </w:rPr>
        <w:t>celebrantes</w:t>
      </w:r>
      <w:proofErr w:type="spellEnd"/>
      <w:r w:rsidRPr="00A30C00">
        <w:rPr>
          <w:i/>
          <w:iCs/>
        </w:rPr>
        <w:t>.</w:t>
      </w:r>
      <w:r w:rsidRPr="00A30C00">
        <w:t xml:space="preserve"> Fészek Galéria, Budapest</w:t>
      </w:r>
    </w:p>
    <w:p w:rsidR="00DB2DC3" w:rsidRPr="00A30C00" w:rsidRDefault="00DB2DC3" w:rsidP="00A30C00">
      <w:pPr>
        <w:pStyle w:val="Nincstrkz"/>
      </w:pPr>
      <w:r w:rsidRPr="00A30C00">
        <w:t xml:space="preserve">2006 </w:t>
      </w:r>
      <w:r w:rsidRPr="00A30C00">
        <w:tab/>
      </w:r>
      <w:r w:rsidRPr="00A30C00">
        <w:rPr>
          <w:i/>
          <w:iCs/>
        </w:rPr>
        <w:t>(DE)CONSTRUCTIONES 4</w:t>
      </w:r>
      <w:r w:rsidRPr="00A30C00">
        <w:t>. Budapest Galéria, Budapest</w:t>
      </w:r>
    </w:p>
    <w:p w:rsidR="00DB2DC3" w:rsidRPr="00A30C00" w:rsidRDefault="00DB2DC3" w:rsidP="00A30C00">
      <w:pPr>
        <w:pStyle w:val="Nincstrkz"/>
      </w:pPr>
      <w:r w:rsidRPr="00A30C00">
        <w:t xml:space="preserve">2009 </w:t>
      </w:r>
      <w:r w:rsidRPr="00A30C00">
        <w:tab/>
      </w:r>
      <w:proofErr w:type="spellStart"/>
      <w:r w:rsidRPr="00A30C00">
        <w:rPr>
          <w:i/>
          <w:iCs/>
        </w:rPr>
        <w:t>L’arte</w:t>
      </w:r>
      <w:proofErr w:type="spellEnd"/>
      <w:r w:rsidRPr="00A30C00">
        <w:rPr>
          <w:i/>
          <w:iCs/>
        </w:rPr>
        <w:t xml:space="preserve"> </w:t>
      </w:r>
      <w:proofErr w:type="spellStart"/>
      <w:r w:rsidRPr="00A30C00">
        <w:rPr>
          <w:i/>
          <w:iCs/>
        </w:rPr>
        <w:t>D’invenzione</w:t>
      </w:r>
      <w:proofErr w:type="spellEnd"/>
      <w:r w:rsidRPr="00A30C00">
        <w:rPr>
          <w:i/>
          <w:iCs/>
        </w:rPr>
        <w:t>, 1964–2009</w:t>
      </w:r>
      <w:r w:rsidRPr="00A30C00">
        <w:t>. Paksi Képtár, Paks</w:t>
      </w:r>
    </w:p>
    <w:p w:rsidR="00DB2DC3" w:rsidRPr="00A30C00" w:rsidRDefault="00DB2DC3" w:rsidP="00A30C00">
      <w:pPr>
        <w:pStyle w:val="Nincstrkz"/>
      </w:pPr>
      <w:r w:rsidRPr="00A30C00">
        <w:t>2016</w:t>
      </w:r>
      <w:r w:rsidRPr="00A30C00">
        <w:tab/>
      </w:r>
      <w:r w:rsidRPr="00A30C00">
        <w:rPr>
          <w:i/>
          <w:iCs/>
        </w:rPr>
        <w:t xml:space="preserve">Tibor </w:t>
      </w:r>
      <w:proofErr w:type="spellStart"/>
      <w:r w:rsidRPr="00A30C00">
        <w:rPr>
          <w:i/>
          <w:iCs/>
        </w:rPr>
        <w:t>Gáyor</w:t>
      </w:r>
      <w:proofErr w:type="spellEnd"/>
      <w:r w:rsidRPr="00A30C00">
        <w:rPr>
          <w:i/>
          <w:iCs/>
        </w:rPr>
        <w:t xml:space="preserve"> - </w:t>
      </w:r>
      <w:proofErr w:type="spellStart"/>
      <w:r w:rsidRPr="00A30C00">
        <w:rPr>
          <w:i/>
          <w:iCs/>
        </w:rPr>
        <w:t>Lares</w:t>
      </w:r>
      <w:proofErr w:type="spellEnd"/>
      <w:r w:rsidRPr="00A30C00">
        <w:rPr>
          <w:i/>
          <w:iCs/>
        </w:rPr>
        <w:t xml:space="preserve"> Et </w:t>
      </w:r>
      <w:proofErr w:type="spellStart"/>
      <w:r w:rsidRPr="00A30C00">
        <w:rPr>
          <w:i/>
          <w:iCs/>
        </w:rPr>
        <w:t>Penates</w:t>
      </w:r>
      <w:proofErr w:type="spellEnd"/>
      <w:r w:rsidRPr="00A30C00">
        <w:t xml:space="preserve">. Carl </w:t>
      </w:r>
      <w:proofErr w:type="spellStart"/>
      <w:r w:rsidRPr="00A30C00">
        <w:t>Kostyál</w:t>
      </w:r>
      <w:proofErr w:type="spellEnd"/>
      <w:r w:rsidRPr="00A30C00">
        <w:t>, London</w:t>
      </w:r>
    </w:p>
    <w:p w:rsidR="000E6DA1" w:rsidRDefault="00DB2DC3" w:rsidP="00A30C00">
      <w:pPr>
        <w:pStyle w:val="Nincstrkz"/>
      </w:pPr>
      <w:r w:rsidRPr="00A30C00">
        <w:t>2018</w:t>
      </w:r>
      <w:r w:rsidRPr="00A30C00">
        <w:tab/>
      </w:r>
      <w:r w:rsidRPr="00A30C00">
        <w:rPr>
          <w:i/>
          <w:iCs/>
        </w:rPr>
        <w:t xml:space="preserve">Tektonika / </w:t>
      </w:r>
      <w:proofErr w:type="spellStart"/>
      <w:r w:rsidRPr="00A30C00">
        <w:rPr>
          <w:i/>
          <w:iCs/>
        </w:rPr>
        <w:t>Tectonics</w:t>
      </w:r>
      <w:proofErr w:type="spellEnd"/>
      <w:r w:rsidRPr="00A30C00">
        <w:t xml:space="preserve">. </w:t>
      </w:r>
      <w:proofErr w:type="spellStart"/>
      <w:r w:rsidRPr="00A30C00">
        <w:t>Vintage</w:t>
      </w:r>
      <w:proofErr w:type="spellEnd"/>
      <w:r w:rsidRPr="00A30C00">
        <w:t xml:space="preserve"> Galéria, Budapest</w:t>
      </w:r>
    </w:p>
    <w:p w:rsidR="000E6DA1" w:rsidRDefault="000E6DA1">
      <w:pPr>
        <w:suppressAutoHyphens w:val="0"/>
        <w:spacing w:before="0" w:after="0" w:line="240" w:lineRule="auto"/>
      </w:pPr>
      <w:r>
        <w:br w:type="page"/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lastRenderedPageBreak/>
        <w:t>FŐBB CSOPORTOS KIÁLLÍTÁSOK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 xml:space="preserve">1964 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Europäische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Gegenwartskunst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Europahaus</w:t>
      </w:r>
      <w:proofErr w:type="spellEnd"/>
      <w:r w:rsidRPr="00D91A7E">
        <w:rPr>
          <w:rFonts w:asciiTheme="minorHAnsi" w:hAnsiTheme="minorHAnsi" w:cstheme="minorHAnsi"/>
        </w:rPr>
        <w:t>, Wien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 xml:space="preserve">1972 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Aktuelle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Kunst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in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Osteuropa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Studio</w:t>
      </w:r>
      <w:proofErr w:type="spellEnd"/>
      <w:r w:rsidRPr="00D91A7E">
        <w:rPr>
          <w:rFonts w:asciiTheme="minorHAnsi" w:hAnsiTheme="minorHAnsi" w:cstheme="minorHAnsi"/>
        </w:rPr>
        <w:t xml:space="preserve"> </w:t>
      </w:r>
      <w:proofErr w:type="spellStart"/>
      <w:r w:rsidRPr="00D91A7E">
        <w:rPr>
          <w:rFonts w:asciiTheme="minorHAnsi" w:hAnsiTheme="minorHAnsi" w:cstheme="minorHAnsi"/>
        </w:rPr>
        <w:t>DuMont</w:t>
      </w:r>
      <w:proofErr w:type="spellEnd"/>
      <w:r w:rsidRPr="00D91A7E">
        <w:rPr>
          <w:rFonts w:asciiTheme="minorHAnsi" w:hAnsiTheme="minorHAnsi" w:cstheme="minorHAnsi"/>
        </w:rPr>
        <w:t>, Köln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1975</w:t>
      </w:r>
      <w:r w:rsidRPr="00D91A7E">
        <w:rPr>
          <w:rFonts w:asciiTheme="minorHAnsi" w:hAnsiTheme="minorHAnsi" w:cstheme="minorHAnsi"/>
        </w:rPr>
        <w:tab/>
        <w:t xml:space="preserve"> </w:t>
      </w:r>
      <w:r w:rsidRPr="00D91A7E">
        <w:rPr>
          <w:rFonts w:asciiTheme="minorHAnsi" w:hAnsiTheme="minorHAnsi" w:cstheme="minorHAnsi"/>
          <w:i/>
          <w:iCs/>
        </w:rPr>
        <w:t xml:space="preserve">Neue </w:t>
      </w:r>
      <w:proofErr w:type="spellStart"/>
      <w:r w:rsidRPr="00D91A7E">
        <w:rPr>
          <w:rFonts w:asciiTheme="minorHAnsi" w:hAnsiTheme="minorHAnsi" w:cstheme="minorHAnsi"/>
          <w:i/>
          <w:iCs/>
        </w:rPr>
        <w:t>ungarische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Konstruktivisten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Städtisches</w:t>
      </w:r>
      <w:proofErr w:type="spellEnd"/>
      <w:r w:rsidRPr="00D91A7E">
        <w:rPr>
          <w:rFonts w:asciiTheme="minorHAnsi" w:hAnsiTheme="minorHAnsi" w:cstheme="minorHAnsi"/>
        </w:rPr>
        <w:t xml:space="preserve"> Museum, Bonn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 xml:space="preserve">1977 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 xml:space="preserve">1. International </w:t>
      </w:r>
      <w:proofErr w:type="spellStart"/>
      <w:r w:rsidRPr="00D91A7E">
        <w:rPr>
          <w:rFonts w:asciiTheme="minorHAnsi" w:hAnsiTheme="minorHAnsi" w:cstheme="minorHAnsi"/>
          <w:i/>
          <w:iCs/>
        </w:rPr>
        <w:t>Biennale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D91A7E">
        <w:rPr>
          <w:rFonts w:asciiTheme="minorHAnsi" w:hAnsiTheme="minorHAnsi" w:cstheme="minorHAnsi"/>
          <w:i/>
          <w:iCs/>
        </w:rPr>
        <w:t>Drawing</w:t>
      </w:r>
      <w:proofErr w:type="spellEnd"/>
      <w:r w:rsidRPr="00D91A7E">
        <w:rPr>
          <w:rFonts w:asciiTheme="minorHAnsi" w:hAnsiTheme="minorHAnsi" w:cstheme="minorHAnsi"/>
        </w:rPr>
        <w:t>. Bronx Museum of Art, New York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1987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>Régi és új avantgárd (1967–75).</w:t>
      </w:r>
      <w:r w:rsidRPr="00D91A7E">
        <w:rPr>
          <w:rFonts w:asciiTheme="minorHAnsi" w:hAnsiTheme="minorHAnsi" w:cstheme="minorHAnsi"/>
        </w:rPr>
        <w:t xml:space="preserve"> Csók Képtár, Székesfehérvár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1990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Ungarische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Avantgarde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Kunstverein</w:t>
      </w:r>
      <w:proofErr w:type="spellEnd"/>
      <w:r w:rsidRPr="00D91A7E">
        <w:rPr>
          <w:rFonts w:asciiTheme="minorHAnsi" w:hAnsiTheme="minorHAnsi" w:cstheme="minorHAnsi"/>
        </w:rPr>
        <w:t xml:space="preserve">, </w:t>
      </w:r>
      <w:proofErr w:type="spellStart"/>
      <w:r w:rsidRPr="00D91A7E">
        <w:rPr>
          <w:rFonts w:asciiTheme="minorHAnsi" w:hAnsiTheme="minorHAnsi" w:cstheme="minorHAnsi"/>
        </w:rPr>
        <w:t>Oldenburg</w:t>
      </w:r>
      <w:proofErr w:type="spellEnd"/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1994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Gáyor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, Hencze, </w:t>
      </w:r>
      <w:proofErr w:type="spellStart"/>
      <w:r w:rsidRPr="00D91A7E">
        <w:rPr>
          <w:rFonts w:asciiTheme="minorHAnsi" w:hAnsiTheme="minorHAnsi" w:cstheme="minorHAnsi"/>
          <w:i/>
          <w:iCs/>
        </w:rPr>
        <w:t>Hetey</w:t>
      </w:r>
      <w:proofErr w:type="spellEnd"/>
      <w:r w:rsidRPr="00D91A7E">
        <w:rPr>
          <w:rFonts w:asciiTheme="minorHAnsi" w:hAnsiTheme="minorHAnsi" w:cstheme="minorHAnsi"/>
          <w:i/>
          <w:iCs/>
        </w:rPr>
        <w:t>, Konok, Maurer</w:t>
      </w:r>
      <w:r w:rsidRPr="00D91A7E">
        <w:rPr>
          <w:rFonts w:asciiTheme="minorHAnsi" w:hAnsiTheme="minorHAnsi" w:cstheme="minorHAnsi"/>
        </w:rPr>
        <w:t>. Vízivárosi Galéria, Budapest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1997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>Vera Molnár, Marta Pan, Dóra Maurer, Tibor Gáyor</w:t>
      </w:r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Galerien</w:t>
      </w:r>
      <w:proofErr w:type="spellEnd"/>
      <w:r w:rsidRPr="00D91A7E">
        <w:rPr>
          <w:rFonts w:asciiTheme="minorHAnsi" w:hAnsiTheme="minorHAnsi" w:cstheme="minorHAnsi"/>
        </w:rPr>
        <w:t xml:space="preserve"> </w:t>
      </w:r>
      <w:proofErr w:type="spellStart"/>
      <w:r w:rsidRPr="00D91A7E">
        <w:rPr>
          <w:rFonts w:asciiTheme="minorHAnsi" w:hAnsiTheme="minorHAnsi" w:cstheme="minorHAnsi"/>
        </w:rPr>
        <w:t>März</w:t>
      </w:r>
      <w:proofErr w:type="spellEnd"/>
      <w:r w:rsidRPr="00D91A7E">
        <w:rPr>
          <w:rFonts w:asciiTheme="minorHAnsi" w:hAnsiTheme="minorHAnsi" w:cstheme="minorHAnsi"/>
        </w:rPr>
        <w:t>, Mannheim–</w:t>
      </w:r>
      <w:proofErr w:type="spellStart"/>
      <w:r w:rsidRPr="00D91A7E">
        <w:rPr>
          <w:rFonts w:asciiTheme="minorHAnsi" w:hAnsiTheme="minorHAnsi" w:cstheme="minorHAnsi"/>
        </w:rPr>
        <w:t>Ladenburg</w:t>
      </w:r>
      <w:proofErr w:type="spellEnd"/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2004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 xml:space="preserve">Bak, </w:t>
      </w:r>
      <w:proofErr w:type="spellStart"/>
      <w:r w:rsidRPr="00D91A7E">
        <w:rPr>
          <w:rFonts w:asciiTheme="minorHAnsi" w:hAnsiTheme="minorHAnsi" w:cstheme="minorHAnsi"/>
          <w:i/>
          <w:iCs/>
        </w:rPr>
        <w:t>Gáyor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D91A7E">
        <w:rPr>
          <w:rFonts w:asciiTheme="minorHAnsi" w:hAnsiTheme="minorHAnsi" w:cstheme="minorHAnsi"/>
          <w:i/>
          <w:iCs/>
        </w:rPr>
        <w:t>Harasztÿ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, Hencze, </w:t>
      </w:r>
      <w:proofErr w:type="spellStart"/>
      <w:r w:rsidRPr="00D91A7E">
        <w:rPr>
          <w:rFonts w:asciiTheme="minorHAnsi" w:hAnsiTheme="minorHAnsi" w:cstheme="minorHAnsi"/>
          <w:i/>
          <w:iCs/>
        </w:rPr>
        <w:t>Jovánovics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, Maurer, </w:t>
      </w:r>
      <w:proofErr w:type="spellStart"/>
      <w:r w:rsidRPr="00D91A7E">
        <w:rPr>
          <w:rFonts w:asciiTheme="minorHAnsi" w:hAnsiTheme="minorHAnsi" w:cstheme="minorHAnsi"/>
          <w:i/>
          <w:iCs/>
        </w:rPr>
        <w:t>Nádler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. </w:t>
      </w:r>
      <w:r w:rsidRPr="00D91A7E">
        <w:rPr>
          <w:rFonts w:asciiTheme="minorHAnsi" w:hAnsiTheme="minorHAnsi" w:cstheme="minorHAnsi"/>
        </w:rPr>
        <w:t>Műszaki Egyetem, Budapest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2005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 xml:space="preserve">Real and </w:t>
      </w:r>
      <w:proofErr w:type="spellStart"/>
      <w:r w:rsidRPr="00D91A7E">
        <w:rPr>
          <w:rFonts w:asciiTheme="minorHAnsi" w:hAnsiTheme="minorHAnsi" w:cstheme="minorHAnsi"/>
          <w:i/>
          <w:iCs/>
        </w:rPr>
        <w:t>Virtual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Spaces</w:t>
      </w:r>
      <w:proofErr w:type="spellEnd"/>
      <w:r w:rsidRPr="00D91A7E">
        <w:rPr>
          <w:rFonts w:asciiTheme="minorHAnsi" w:hAnsiTheme="minorHAnsi" w:cstheme="minorHAnsi"/>
        </w:rPr>
        <w:t xml:space="preserve">. Puskin Múzeum, </w:t>
      </w:r>
      <w:proofErr w:type="spellStart"/>
      <w:r w:rsidRPr="00D91A7E">
        <w:rPr>
          <w:rFonts w:asciiTheme="minorHAnsi" w:hAnsiTheme="minorHAnsi" w:cstheme="minorHAnsi"/>
        </w:rPr>
        <w:t>Moscow</w:t>
      </w:r>
      <w:proofErr w:type="spellEnd"/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2006</w:t>
      </w:r>
      <w:r w:rsidRPr="00D91A7E">
        <w:rPr>
          <w:rFonts w:asciiTheme="minorHAnsi" w:hAnsiTheme="minorHAnsi" w:cstheme="minorHAnsi"/>
        </w:rPr>
        <w:tab/>
      </w:r>
      <w:r w:rsidRPr="00D91A7E">
        <w:rPr>
          <w:rFonts w:asciiTheme="minorHAnsi" w:hAnsiTheme="minorHAnsi" w:cstheme="minorHAnsi"/>
          <w:i/>
          <w:iCs/>
        </w:rPr>
        <w:t>1956 – Művészet emigrációban</w:t>
      </w:r>
      <w:r w:rsidRPr="00D91A7E">
        <w:rPr>
          <w:rFonts w:asciiTheme="minorHAnsi" w:hAnsiTheme="minorHAnsi" w:cstheme="minorHAnsi"/>
        </w:rPr>
        <w:t>. Szentendrei Képtár, Szentendre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2009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Hommage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Bauhaus 90</w:t>
      </w:r>
      <w:r w:rsidRPr="00D91A7E">
        <w:rPr>
          <w:rFonts w:asciiTheme="minorHAnsi" w:hAnsiTheme="minorHAnsi" w:cstheme="minorHAnsi"/>
        </w:rPr>
        <w:t>. A22 Galéria, Budapest</w:t>
      </w:r>
    </w:p>
    <w:p w:rsidR="00DB2DC3" w:rsidRP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2013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Beauté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rationnelle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Topographie</w:t>
      </w:r>
      <w:proofErr w:type="spellEnd"/>
      <w:r w:rsidRPr="00D91A7E">
        <w:rPr>
          <w:rFonts w:asciiTheme="minorHAnsi" w:hAnsiTheme="minorHAnsi" w:cstheme="minorHAnsi"/>
        </w:rPr>
        <w:t xml:space="preserve"> de l'art, Paris</w:t>
      </w:r>
    </w:p>
    <w:p w:rsidR="00D91A7E" w:rsidRDefault="00DB2DC3" w:rsidP="001D001F">
      <w:pPr>
        <w:pStyle w:val="Nincstrkz"/>
        <w:rPr>
          <w:rFonts w:asciiTheme="minorHAnsi" w:hAnsiTheme="minorHAnsi" w:cstheme="minorHAnsi"/>
        </w:rPr>
      </w:pPr>
      <w:r w:rsidRPr="00D91A7E">
        <w:rPr>
          <w:rFonts w:asciiTheme="minorHAnsi" w:hAnsiTheme="minorHAnsi" w:cstheme="minorHAnsi"/>
        </w:rPr>
        <w:t>2017</w:t>
      </w:r>
      <w:r w:rsidRPr="00D91A7E">
        <w:rPr>
          <w:rFonts w:asciiTheme="minorHAnsi" w:hAnsiTheme="minorHAnsi" w:cstheme="minorHAnsi"/>
        </w:rPr>
        <w:tab/>
      </w:r>
      <w:proofErr w:type="spellStart"/>
      <w:r w:rsidRPr="00D91A7E">
        <w:rPr>
          <w:rFonts w:asciiTheme="minorHAnsi" w:hAnsiTheme="minorHAnsi" w:cstheme="minorHAnsi"/>
          <w:i/>
          <w:iCs/>
        </w:rPr>
        <w:t>With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the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Eyes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D91A7E">
        <w:rPr>
          <w:rFonts w:asciiTheme="minorHAnsi" w:hAnsiTheme="minorHAnsi" w:cstheme="minorHAnsi"/>
          <w:i/>
          <w:iCs/>
        </w:rPr>
        <w:t>Others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: </w:t>
      </w:r>
      <w:proofErr w:type="spellStart"/>
      <w:r w:rsidRPr="00D91A7E">
        <w:rPr>
          <w:rFonts w:asciiTheme="minorHAnsi" w:hAnsiTheme="minorHAnsi" w:cstheme="minorHAnsi"/>
          <w:i/>
          <w:iCs/>
        </w:rPr>
        <w:t>Hungarian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Artists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D91A7E">
        <w:rPr>
          <w:rFonts w:asciiTheme="minorHAnsi" w:hAnsiTheme="minorHAnsi" w:cstheme="minorHAnsi"/>
          <w:i/>
          <w:iCs/>
        </w:rPr>
        <w:t>the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D91A7E">
        <w:rPr>
          <w:rFonts w:asciiTheme="minorHAnsi" w:hAnsiTheme="minorHAnsi" w:cstheme="minorHAnsi"/>
          <w:i/>
          <w:iCs/>
        </w:rPr>
        <w:t>Sixties</w:t>
      </w:r>
      <w:proofErr w:type="spellEnd"/>
      <w:r w:rsidRPr="00D91A7E">
        <w:rPr>
          <w:rFonts w:asciiTheme="minorHAnsi" w:hAnsiTheme="minorHAnsi" w:cstheme="minorHAnsi"/>
          <w:i/>
          <w:iCs/>
        </w:rPr>
        <w:t xml:space="preserve"> and </w:t>
      </w:r>
      <w:proofErr w:type="spellStart"/>
      <w:r w:rsidRPr="00D91A7E">
        <w:rPr>
          <w:rFonts w:asciiTheme="minorHAnsi" w:hAnsiTheme="minorHAnsi" w:cstheme="minorHAnsi"/>
          <w:i/>
          <w:iCs/>
        </w:rPr>
        <w:t>Seventies</w:t>
      </w:r>
      <w:proofErr w:type="spellEnd"/>
      <w:r w:rsidRPr="00D91A7E">
        <w:rPr>
          <w:rFonts w:asciiTheme="minorHAnsi" w:hAnsiTheme="minorHAnsi" w:cstheme="minorHAnsi"/>
        </w:rPr>
        <w:t xml:space="preserve">. </w:t>
      </w:r>
      <w:proofErr w:type="spellStart"/>
      <w:r w:rsidRPr="00D91A7E">
        <w:rPr>
          <w:rFonts w:asciiTheme="minorHAnsi" w:hAnsiTheme="minorHAnsi" w:cstheme="minorHAnsi"/>
        </w:rPr>
        <w:t>Elizabeth</w:t>
      </w:r>
      <w:proofErr w:type="spellEnd"/>
      <w:r w:rsidRPr="00D91A7E">
        <w:rPr>
          <w:rFonts w:asciiTheme="minorHAnsi" w:hAnsiTheme="minorHAnsi" w:cstheme="minorHAnsi"/>
        </w:rPr>
        <w:t xml:space="preserve"> </w:t>
      </w:r>
      <w:proofErr w:type="spellStart"/>
      <w:r w:rsidRPr="00D91A7E">
        <w:rPr>
          <w:rFonts w:asciiTheme="minorHAnsi" w:hAnsiTheme="minorHAnsi" w:cstheme="minorHAnsi"/>
        </w:rPr>
        <w:t>Dee</w:t>
      </w:r>
      <w:proofErr w:type="spellEnd"/>
      <w:r w:rsidRPr="00D91A7E">
        <w:rPr>
          <w:rFonts w:asciiTheme="minorHAnsi" w:hAnsiTheme="minorHAnsi" w:cstheme="minorHAnsi"/>
        </w:rPr>
        <w:t xml:space="preserve"> </w:t>
      </w:r>
      <w:proofErr w:type="spellStart"/>
      <w:r w:rsidRPr="00D91A7E">
        <w:rPr>
          <w:rFonts w:asciiTheme="minorHAnsi" w:hAnsiTheme="minorHAnsi" w:cstheme="minorHAnsi"/>
        </w:rPr>
        <w:t>Gallery</w:t>
      </w:r>
      <w:proofErr w:type="spellEnd"/>
      <w:r w:rsidRPr="00D91A7E">
        <w:rPr>
          <w:rFonts w:asciiTheme="minorHAnsi" w:hAnsiTheme="minorHAnsi" w:cstheme="minorHAnsi"/>
        </w:rPr>
        <w:t>, New York</w:t>
      </w:r>
    </w:p>
    <w:p w:rsidR="00C34E8D" w:rsidRDefault="00BA4D7B" w:rsidP="00BA4D7B">
      <w:pPr>
        <w:pStyle w:val="NormlWeb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BA4D7B">
        <w:rPr>
          <w:rFonts w:asciiTheme="majorHAnsi" w:hAnsiTheme="majorHAnsi" w:cstheme="majorHAnsi"/>
          <w:sz w:val="22"/>
          <w:szCs w:val="22"/>
        </w:rPr>
        <w:t>Gáyor</w:t>
      </w:r>
      <w:proofErr w:type="spellEnd"/>
      <w:r w:rsidRPr="00BA4D7B">
        <w:rPr>
          <w:rFonts w:asciiTheme="majorHAnsi" w:hAnsiTheme="majorHAnsi" w:cstheme="majorHAnsi"/>
          <w:sz w:val="22"/>
          <w:szCs w:val="22"/>
        </w:rPr>
        <w:t xml:space="preserve"> Tibor a kortárs magyar képzőművészet egyik kiemelkedő alkotója, aki az </w:t>
      </w:r>
      <w:hyperlink r:id="rId10" w:tooltip="1970-es évek" w:history="1">
        <w:r w:rsidRPr="00BA4D7B">
          <w:rPr>
            <w:rStyle w:val="Hiperhivatkozs"/>
            <w:rFonts w:asciiTheme="majorHAnsi" w:hAnsiTheme="majorHAnsi" w:cstheme="majorHAnsi"/>
            <w:color w:val="auto"/>
            <w:sz w:val="22"/>
            <w:szCs w:val="22"/>
            <w:u w:val="none"/>
          </w:rPr>
          <w:t>1970-es évek</w:t>
        </w:r>
      </w:hyperlink>
      <w:r w:rsidRPr="00BA4D7B">
        <w:rPr>
          <w:rFonts w:asciiTheme="majorHAnsi" w:hAnsiTheme="majorHAnsi" w:cstheme="majorHAnsi"/>
          <w:sz w:val="22"/>
          <w:szCs w:val="22"/>
        </w:rPr>
        <w:t xml:space="preserve"> elejétől rendszeres szereplője és szervezője a hazai és nemzetközi képzőművészeti kiállításoknak. 2009-ben a Paksi Képtárban rendezték meg Gáyor Tibor </w:t>
      </w:r>
      <w:hyperlink r:id="rId11" w:tooltip="Széchenyi Irodalmi és Művészeti Akadémia" w:history="1">
        <w:r w:rsidRPr="00BA4D7B">
          <w:rPr>
            <w:rStyle w:val="Hiperhivatkozs"/>
            <w:rFonts w:asciiTheme="majorHAnsi" w:hAnsiTheme="majorHAnsi" w:cstheme="majorHAnsi"/>
            <w:color w:val="auto"/>
            <w:sz w:val="22"/>
            <w:szCs w:val="22"/>
            <w:u w:val="none"/>
          </w:rPr>
          <w:t>Széchenyi Irodalmi és Művészeti Akadémia</w:t>
        </w:r>
      </w:hyperlink>
      <w:r w:rsidRPr="00BA4D7B">
        <w:rPr>
          <w:rFonts w:asciiTheme="majorHAnsi" w:hAnsiTheme="majorHAnsi" w:cstheme="majorHAnsi"/>
          <w:sz w:val="22"/>
          <w:szCs w:val="22"/>
        </w:rPr>
        <w:t xml:space="preserve"> székfoglaló kiállítását, e kiállítással összefüggésben elemezték és értékelték a művész alkotói életútját, köztük: </w:t>
      </w:r>
      <w:r w:rsidRPr="00BA4D7B">
        <w:rPr>
          <w:rFonts w:asciiTheme="majorHAnsi" w:hAnsiTheme="majorHAnsi" w:cstheme="majorHAnsi"/>
          <w:i/>
          <w:iCs/>
          <w:sz w:val="22"/>
          <w:szCs w:val="22"/>
        </w:rPr>
        <w:t>A jelentéstágítás lehetőségei. Szempontok egy Gáyor-mű elemzéséhez</w:t>
      </w:r>
      <w:r w:rsidRPr="00BA4D7B">
        <w:rPr>
          <w:rFonts w:asciiTheme="majorHAnsi" w:hAnsiTheme="majorHAnsi" w:cstheme="majorHAnsi"/>
          <w:sz w:val="22"/>
          <w:szCs w:val="22"/>
        </w:rPr>
        <w:t xml:space="preserve">; </w:t>
      </w:r>
      <w:r w:rsidRPr="00BA4D7B">
        <w:rPr>
          <w:rFonts w:asciiTheme="majorHAnsi" w:hAnsiTheme="majorHAnsi" w:cstheme="majorHAnsi"/>
          <w:i/>
          <w:iCs/>
          <w:sz w:val="22"/>
          <w:szCs w:val="22"/>
        </w:rPr>
        <w:t>Modell és élmény. Szempontok Gáyor Tibor művészetszemléletének megközelítéséhez</w:t>
      </w:r>
      <w:r w:rsidR="002351D6">
        <w:rPr>
          <w:rFonts w:asciiTheme="majorHAnsi" w:hAnsiTheme="majorHAnsi" w:cstheme="majorHAnsi"/>
          <w:sz w:val="22"/>
          <w:szCs w:val="22"/>
        </w:rPr>
        <w:t>.</w:t>
      </w:r>
    </w:p>
    <w:p w:rsidR="00C34E8D" w:rsidRDefault="00535995" w:rsidP="00535995">
      <w:pPr>
        <w:pStyle w:val="NormlWeb"/>
        <w:spacing w:line="360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29602F">
        <w:rPr>
          <w:rFonts w:cs="Calibri"/>
          <w:noProof/>
          <w:color w:val="4472C4" w:themeColor="accent1"/>
          <w:bdr w:val="none" w:sz="0" w:space="0" w:color="auto" w:frame="1"/>
        </w:rPr>
        <w:drawing>
          <wp:inline distT="0" distB="0" distL="0" distR="0">
            <wp:extent cx="4065104" cy="4065104"/>
            <wp:effectExtent l="0" t="0" r="0" b="0"/>
            <wp:docPr id="9" name="Kép 9" descr="12 GT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2 GT5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104" cy="406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707" w:rsidRDefault="009E2CF3" w:rsidP="00BA4D7B">
      <w:pPr>
        <w:pStyle w:val="NormlWeb"/>
        <w:spacing w:line="360" w:lineRule="auto"/>
        <w:jc w:val="both"/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</w:pPr>
      <w:r w:rsidRPr="00283904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 </w:t>
      </w:r>
      <w:r w:rsidR="00283904" w:rsidRPr="00045895">
        <w:rPr>
          <w:rFonts w:asciiTheme="majorHAnsi" w:hAnsiTheme="majorHAnsi" w:cstheme="majorHAnsi"/>
          <w:bCs/>
          <w:sz w:val="22"/>
          <w:szCs w:val="22"/>
        </w:rPr>
        <w:t>„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>Gáyor Tibor művészetének egyik legfontosabb szemléleti mozzanata: Gáyor magából a pri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softHyphen/>
        <w:t>mer látvány élményéből indul ki, s az analitikus folyamatok után, mintegy e folyamatok konzekvenciáival gazdagodva, ide tér vissza. Az analitikus modellszerűség emellett, ezzel elválaszthatatlan egységben, mindvégig jelen van a primer látvány élménye, a jelenség konkrét és érzéki hatalma. Sa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softHyphen/>
        <w:t xml:space="preserve">játos </w:t>
      </w:r>
      <w:proofErr w:type="spellStart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>paradoxona</w:t>
      </w:r>
      <w:proofErr w:type="spellEnd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 xml:space="preserve"> ez </w:t>
      </w:r>
      <w:proofErr w:type="spellStart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>Gáyor</w:t>
      </w:r>
      <w:proofErr w:type="spellEnd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 xml:space="preserve"> művészetének: ő talán az el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softHyphen/>
        <w:t xml:space="preserve">múlt két és fél évtized osztrák és magyar művészetének legpuritánabb, legaszkétikusabb alkotója (- a redukció vonatkozásában messze túlhalad a hozzá némiképp közel álló Hencze Tamás, </w:t>
      </w:r>
      <w:proofErr w:type="spellStart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>Mengyán</w:t>
      </w:r>
      <w:proofErr w:type="spellEnd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 xml:space="preserve"> András, </w:t>
      </w:r>
      <w:proofErr w:type="spellStart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>Megyik</w:t>
      </w:r>
      <w:proofErr w:type="spellEnd"/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t xml:space="preserve"> János szemléletén -), s mégis megőrzi a primer élmény közvet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softHyphen/>
        <w:t>lenségét, elemi erejét, ami az analitikus rendszert a „látvány-fenomén” egyszeriségével gazdagítja. Modell és él</w:t>
      </w:r>
      <w:r w:rsidR="00283904" w:rsidRPr="00283904">
        <w:rPr>
          <w:rStyle w:val="FontStyle11"/>
          <w:rFonts w:asciiTheme="majorHAnsi" w:hAnsiTheme="majorHAnsi" w:cstheme="majorHAnsi"/>
          <w:b w:val="0"/>
          <w:bCs w:val="0"/>
          <w:sz w:val="22"/>
          <w:szCs w:val="22"/>
        </w:rPr>
        <w:softHyphen/>
        <w:t>mény a látvány jelenség-jellegében forr össze.”</w:t>
      </w:r>
      <w:r w:rsidR="00E87127">
        <w:rPr>
          <w:rStyle w:val="Lbjegyzet-hivatkozs"/>
          <w:rFonts w:asciiTheme="majorHAnsi" w:hAnsiTheme="majorHAnsi" w:cstheme="majorHAnsi"/>
          <w:sz w:val="22"/>
          <w:szCs w:val="22"/>
        </w:rPr>
        <w:footnoteReference w:id="1"/>
      </w:r>
    </w:p>
    <w:p w:rsidR="00B0598A" w:rsidRDefault="005C48C1" w:rsidP="00B0598A">
      <w:pPr>
        <w:tabs>
          <w:tab w:val="left" w:pos="2835"/>
        </w:tabs>
        <w:spacing w:before="0" w:after="0" w:line="360" w:lineRule="auto"/>
        <w:rPr>
          <w:rFonts w:ascii="Calibri Light" w:hAnsi="Calibri Light"/>
          <w:sz w:val="26"/>
          <w:szCs w:val="26"/>
        </w:rPr>
      </w:pPr>
      <w:r w:rsidRPr="003B5B74">
        <w:rPr>
          <w:rFonts w:ascii="Calibri Light" w:hAnsi="Calibri Light" w:cs="Calibri"/>
          <w:b/>
          <w:bCs/>
          <w:sz w:val="26"/>
          <w:szCs w:val="26"/>
        </w:rPr>
        <w:t xml:space="preserve">V. </w:t>
      </w:r>
      <w:r w:rsidR="00F14B50">
        <w:rPr>
          <w:rFonts w:ascii="Calibri Light" w:hAnsi="Calibri Light" w:cs="Calibri"/>
          <w:b/>
          <w:bCs/>
          <w:sz w:val="26"/>
          <w:szCs w:val="26"/>
        </w:rPr>
        <w:t>MŰ</w:t>
      </w:r>
      <w:r w:rsidR="0076449C" w:rsidRPr="003B5B74">
        <w:rPr>
          <w:rFonts w:ascii="Calibri Light" w:hAnsi="Calibri Light" w:cs="Calibri"/>
          <w:b/>
          <w:bCs/>
          <w:sz w:val="26"/>
          <w:szCs w:val="26"/>
        </w:rPr>
        <w:t>TÁRGYLISTA</w:t>
      </w:r>
    </w:p>
    <w:p w:rsidR="00981581" w:rsidRDefault="00604512" w:rsidP="00F252F3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A műtárgylista a M</w:t>
      </w:r>
      <w:r w:rsidR="005C48C1" w:rsidRPr="003B5B74">
        <w:rPr>
          <w:rFonts w:ascii="Calibri Light" w:hAnsi="Calibri Light"/>
          <w:sz w:val="22"/>
          <w:szCs w:val="22"/>
        </w:rPr>
        <w:t>egbízó</w:t>
      </w:r>
      <w:r w:rsidR="0076449C" w:rsidRPr="003B5B74">
        <w:rPr>
          <w:rFonts w:ascii="Calibri Light" w:hAnsi="Calibri Light"/>
          <w:sz w:val="22"/>
          <w:szCs w:val="22"/>
        </w:rPr>
        <w:t xml:space="preserve"> által átadott </w:t>
      </w:r>
      <w:r w:rsidR="0076449C" w:rsidRPr="0076449C">
        <w:rPr>
          <w:rFonts w:ascii="Calibri Light" w:hAnsi="Calibri Light"/>
          <w:sz w:val="22"/>
          <w:szCs w:val="22"/>
        </w:rPr>
        <w:t xml:space="preserve">lista </w:t>
      </w:r>
      <w:r w:rsidR="005C48C1" w:rsidRPr="003B5B74">
        <w:rPr>
          <w:rFonts w:ascii="Calibri Light" w:hAnsi="Calibri Light"/>
          <w:sz w:val="22"/>
          <w:szCs w:val="22"/>
        </w:rPr>
        <w:t xml:space="preserve">sorrendjében mutatja </w:t>
      </w:r>
      <w:r w:rsidR="0076449C" w:rsidRPr="003B5B74">
        <w:rPr>
          <w:rFonts w:ascii="Calibri Light" w:hAnsi="Calibri Light"/>
          <w:sz w:val="22"/>
          <w:szCs w:val="22"/>
        </w:rPr>
        <w:t xml:space="preserve">be </w:t>
      </w:r>
      <w:r w:rsidR="00121C1E">
        <w:rPr>
          <w:rFonts w:ascii="Calibri Light" w:hAnsi="Calibri Light"/>
          <w:sz w:val="22"/>
          <w:szCs w:val="22"/>
        </w:rPr>
        <w:t>a</w:t>
      </w:r>
      <w:r w:rsidR="008C6A22">
        <w:rPr>
          <w:rFonts w:ascii="Calibri Light" w:hAnsi="Calibri Light"/>
          <w:sz w:val="22"/>
          <w:szCs w:val="22"/>
        </w:rPr>
        <w:t xml:space="preserve"> műveket.</w:t>
      </w:r>
      <w:r w:rsidR="005C48C1" w:rsidRPr="003B5B74">
        <w:rPr>
          <w:rFonts w:ascii="Calibri Light" w:hAnsi="Calibri Light"/>
          <w:sz w:val="22"/>
          <w:szCs w:val="22"/>
        </w:rPr>
        <w:t xml:space="preserve"> A helyszín</w:t>
      </w:r>
      <w:r w:rsidR="008C6A22">
        <w:rPr>
          <w:rFonts w:ascii="Calibri Light" w:hAnsi="Calibri Light"/>
          <w:sz w:val="22"/>
          <w:szCs w:val="22"/>
        </w:rPr>
        <w:t>i szemlén</w:t>
      </w:r>
      <w:r w:rsidR="0076449C" w:rsidRPr="003B5B74">
        <w:rPr>
          <w:rFonts w:ascii="Calibri Light" w:hAnsi="Calibri Light"/>
          <w:sz w:val="22"/>
          <w:szCs w:val="22"/>
        </w:rPr>
        <w:t xml:space="preserve"> a műtárgyak állapotát</w:t>
      </w:r>
      <w:r w:rsidR="005C48C1" w:rsidRPr="003B5B74">
        <w:rPr>
          <w:rFonts w:ascii="Calibri Light" w:hAnsi="Calibri Light"/>
          <w:sz w:val="22"/>
          <w:szCs w:val="22"/>
        </w:rPr>
        <w:t xml:space="preserve"> ellenőriztem, azokat </w:t>
      </w:r>
      <w:r w:rsidR="008C6A22">
        <w:rPr>
          <w:rFonts w:ascii="Calibri Light" w:hAnsi="Calibri Light"/>
          <w:sz w:val="22"/>
          <w:szCs w:val="22"/>
        </w:rPr>
        <w:t>kitűnő állapotban</w:t>
      </w:r>
      <w:r w:rsidR="00121C1E">
        <w:rPr>
          <w:rFonts w:ascii="Calibri Light" w:hAnsi="Calibri Light"/>
          <w:sz w:val="22"/>
          <w:szCs w:val="22"/>
        </w:rPr>
        <w:t xml:space="preserve"> </w:t>
      </w:r>
      <w:r w:rsidR="00BF7BBB">
        <w:rPr>
          <w:rFonts w:ascii="Calibri Light" w:hAnsi="Calibri Light"/>
          <w:sz w:val="22"/>
          <w:szCs w:val="22"/>
        </w:rPr>
        <w:t>találtam, utólagos restaurálás</w:t>
      </w:r>
      <w:r w:rsidR="005C48C1" w:rsidRPr="003B5B74">
        <w:rPr>
          <w:rFonts w:ascii="Calibri Light" w:hAnsi="Calibri Light"/>
          <w:sz w:val="22"/>
          <w:szCs w:val="22"/>
        </w:rPr>
        <w:t xml:space="preserve"> nem szükséges. A művek állapota mellett vizsgáltam a művek jelzetét, </w:t>
      </w:r>
      <w:r w:rsidR="00121C1E">
        <w:rPr>
          <w:rFonts w:ascii="Calibri Light" w:hAnsi="Calibri Light"/>
          <w:sz w:val="22"/>
          <w:szCs w:val="22"/>
        </w:rPr>
        <w:t>technikai paramétereike</w:t>
      </w:r>
      <w:r w:rsidR="008C6A22">
        <w:rPr>
          <w:rFonts w:ascii="Calibri Light" w:hAnsi="Calibri Light"/>
          <w:sz w:val="22"/>
          <w:szCs w:val="22"/>
        </w:rPr>
        <w:t>t.</w:t>
      </w:r>
    </w:p>
    <w:tbl>
      <w:tblPr>
        <w:tblW w:w="9067" w:type="dxa"/>
        <w:tblInd w:w="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64"/>
        <w:gridCol w:w="2183"/>
        <w:gridCol w:w="1276"/>
        <w:gridCol w:w="1134"/>
        <w:gridCol w:w="1275"/>
        <w:gridCol w:w="1418"/>
        <w:gridCol w:w="1417"/>
      </w:tblGrid>
      <w:tr w:rsidR="00FE4F27" w:rsidRPr="00FE4F27" w:rsidTr="008B563F">
        <w:trPr>
          <w:trHeight w:val="42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MŰALKOTÁS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CÍM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TECHNIKA</w:t>
            </w:r>
            <w:r w:rsidR="00DA11F8">
              <w:rPr>
                <w:b/>
                <w:bCs/>
                <w:color w:val="FFFFFF"/>
                <w:sz w:val="22"/>
                <w:szCs w:val="22"/>
                <w:lang w:eastAsia="hu-HU"/>
              </w:rPr>
              <w:t xml:space="preserve">, </w:t>
            </w:r>
            <w:r w:rsidR="00DA11F8"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MÉRET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FE4F27" w:rsidRPr="00FE4F27" w:rsidRDefault="00DA11F8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>
              <w:rPr>
                <w:b/>
                <w:bCs/>
                <w:color w:val="FFFFFF"/>
                <w:sz w:val="22"/>
                <w:szCs w:val="22"/>
                <w:lang w:eastAsia="hu-HU"/>
              </w:rPr>
              <w:t>JELZET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ALSÓ BECSÉRTÉK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b/>
                <w:bCs/>
                <w:color w:val="FFFFFF"/>
                <w:sz w:val="22"/>
                <w:szCs w:val="22"/>
                <w:lang w:eastAsia="hu-HU"/>
              </w:rPr>
            </w:pPr>
            <w:r w:rsidRPr="00FE4F27">
              <w:rPr>
                <w:b/>
                <w:bCs/>
                <w:color w:val="FFFFFF"/>
                <w:sz w:val="22"/>
                <w:szCs w:val="22"/>
                <w:lang w:eastAsia="hu-HU"/>
              </w:rPr>
              <w:t>FELSŐ BECSÉRTÉK</w:t>
            </w:r>
          </w:p>
        </w:tc>
      </w:tr>
      <w:tr w:rsidR="00FE4F27" w:rsidRPr="00FE4F27" w:rsidTr="008B563F">
        <w:trPr>
          <w:trHeight w:val="206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4F27" w:rsidRPr="00FE4F27" w:rsidRDefault="0060654C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>
                  <wp:extent cx="1002535" cy="1216668"/>
                  <wp:effectExtent l="0" t="0" r="7620" b="2540"/>
                  <wp:docPr id="4" name="Kép 4" descr="24 GT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4 GT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063" cy="1225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2707D5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Hajtás 7. GT473 – 1972.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E32A85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papír</w:t>
            </w:r>
          </w:p>
          <w:p w:rsidR="00557442" w:rsidRPr="00C26BF7" w:rsidRDefault="00557442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60 x 49,6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CC033E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jobbra lent: Gáyor 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 2 0</w:t>
            </w:r>
            <w:r w:rsidR="00F02D8E">
              <w:rPr>
                <w:rFonts w:ascii="Calibri Light" w:hAnsi="Calibri Light"/>
                <w:color w:val="000000"/>
                <w:lang w:eastAsia="hu-HU"/>
              </w:rPr>
              <w:t>00 000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3 0</w:t>
            </w:r>
            <w:r w:rsidR="00B564DE">
              <w:rPr>
                <w:rFonts w:ascii="Calibri Light" w:hAnsi="Calibri Light"/>
                <w:color w:val="000000"/>
                <w:lang w:eastAsia="hu-HU"/>
              </w:rPr>
              <w:t>00 000 Ft</w:t>
            </w:r>
          </w:p>
        </w:tc>
      </w:tr>
      <w:tr w:rsidR="00FE4F27" w:rsidRPr="00FE4F27" w:rsidTr="008B563F">
        <w:trPr>
          <w:trHeight w:val="198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4F27" w:rsidRPr="00FE4F27" w:rsidRDefault="00952B78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>
                  <wp:extent cx="1002030" cy="1227977"/>
                  <wp:effectExtent l="0" t="0" r="7620" b="0"/>
                  <wp:docPr id="14" name="Kép 14" descr="23 GT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3 GT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482" cy="1235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CB5DB8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Hajtás 6., GT472 – 1972.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E32A85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papír</w:t>
            </w:r>
          </w:p>
          <w:p w:rsidR="00026A27" w:rsidRPr="00C26BF7" w:rsidRDefault="00026A27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60 x 49,8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CC033E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jobbra lent: Gáyor 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2 0</w:t>
            </w:r>
            <w:r w:rsidR="00B564DE">
              <w:rPr>
                <w:rFonts w:ascii="Calibri Light" w:hAnsi="Calibri Light"/>
                <w:color w:val="000000"/>
                <w:lang w:eastAsia="hu-HU"/>
              </w:rPr>
              <w:t>00 000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3 0</w:t>
            </w:r>
            <w:r w:rsidR="00B564DE">
              <w:rPr>
                <w:rFonts w:ascii="Calibri Light" w:hAnsi="Calibri Light"/>
                <w:color w:val="000000"/>
                <w:lang w:eastAsia="hu-HU"/>
              </w:rPr>
              <w:t>00 000 Ft</w:t>
            </w:r>
          </w:p>
        </w:tc>
      </w:tr>
      <w:tr w:rsidR="00FE4F27" w:rsidRPr="00FE4F27" w:rsidTr="008B563F">
        <w:trPr>
          <w:trHeight w:val="209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4F27" w:rsidRPr="00FE4F27" w:rsidRDefault="00D8106B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>
                  <wp:extent cx="1156335" cy="1156335"/>
                  <wp:effectExtent l="0" t="0" r="5715" b="5715"/>
                  <wp:docPr id="15" name="Kép 15" descr="12 GT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2 GT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193" cy="115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9419E2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KR1, GT512 – 1975.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F63272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:rsidR="00357A91" w:rsidRPr="00C26BF7" w:rsidRDefault="00357A91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100 x 100 x 5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ED78CC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Gáyor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B564DE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</w:t>
            </w:r>
            <w:r w:rsidR="008B563F">
              <w:rPr>
                <w:rFonts w:ascii="Calibri Light" w:hAnsi="Calibri Light"/>
                <w:color w:val="000000"/>
                <w:lang w:eastAsia="hu-HU"/>
              </w:rPr>
              <w:t>2</w:t>
            </w:r>
            <w:r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14</w:t>
            </w:r>
            <w:r w:rsidR="000243FA"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</w:tr>
      <w:tr w:rsidR="00FE4F27" w:rsidRPr="00FE4F27" w:rsidTr="008B563F">
        <w:trPr>
          <w:trHeight w:val="20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lastRenderedPageBreak/>
              <w:t>4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4F27" w:rsidRPr="00FE4F27" w:rsidRDefault="001137A1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>
                  <wp:extent cx="1156335" cy="1156335"/>
                  <wp:effectExtent l="0" t="0" r="5715" b="5715"/>
                  <wp:docPr id="5" name="Kép 5" descr="13 GT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3 GT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53" cy="1160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031" w:rsidRPr="00C26BF7" w:rsidRDefault="00B05CE5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KR 2, GT513 – 1975.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F63272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:rsidR="00357A91" w:rsidRPr="00C26BF7" w:rsidRDefault="00357A91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100 x 100 x 5 cm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B867AB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T Gáyor: KR2 1975.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8B563F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12</w:t>
            </w:r>
            <w:r w:rsidR="00C11888"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14</w:t>
            </w:r>
            <w:r w:rsidR="000243FA"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</w:tr>
      <w:tr w:rsidR="00FE4F27" w:rsidRPr="00FE4F27" w:rsidTr="008B563F">
        <w:trPr>
          <w:trHeight w:val="192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4F27" w:rsidRPr="00FE4F27" w:rsidRDefault="00107A9D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29602F">
              <w:rPr>
                <w:rFonts w:cs="Calibri"/>
                <w:noProof/>
                <w:color w:val="4472C4" w:themeColor="accent1"/>
                <w:bdr w:val="none" w:sz="0" w:space="0" w:color="auto" w:frame="1"/>
                <w:lang w:eastAsia="hu-HU"/>
              </w:rPr>
              <w:drawing>
                <wp:inline distT="0" distB="0" distL="0" distR="0">
                  <wp:extent cx="1156771" cy="1147844"/>
                  <wp:effectExtent l="0" t="0" r="5715" b="0"/>
                  <wp:docPr id="8" name="Kép 8" descr="01 GT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01 GT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841" cy="115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120BD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i/>
                <w:iCs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Q 4/4. GT511 – 1976.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F63272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 w:themeColor="text1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akril, vászon, fatábla</w:t>
            </w:r>
          </w:p>
          <w:p w:rsidR="00A34B97" w:rsidRPr="00C26BF7" w:rsidRDefault="00A34B97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</w:rPr>
              <w:t>130 x 130 x 7 cm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C26BF7" w:rsidRDefault="003E6696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 w:cs="Calibri Light"/>
                <w:color w:val="000000"/>
                <w:lang w:eastAsia="hu-HU"/>
              </w:rPr>
            </w:pPr>
            <w:r w:rsidRPr="00C26BF7">
              <w:rPr>
                <w:rFonts w:ascii="Calibri Light" w:hAnsi="Calibri Light" w:cs="Calibri Light"/>
                <w:color w:val="000000" w:themeColor="text1"/>
                <w:spacing w:val="-4"/>
              </w:rPr>
              <w:t>Jelezve hátoldalon autográf felirattal: Gáyor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14</w:t>
            </w:r>
            <w:r w:rsidR="000243FA"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27" w:rsidRPr="009653A6" w:rsidRDefault="00A333A4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color w:val="000000"/>
                <w:lang w:eastAsia="hu-HU"/>
              </w:rPr>
            </w:pPr>
            <w:r>
              <w:rPr>
                <w:rFonts w:ascii="Calibri Light" w:hAnsi="Calibri Light"/>
                <w:color w:val="000000"/>
                <w:lang w:eastAsia="hu-HU"/>
              </w:rPr>
              <w:t>16</w:t>
            </w:r>
            <w:r w:rsidR="000243FA">
              <w:rPr>
                <w:rFonts w:ascii="Calibri Light" w:hAnsi="Calibri Light"/>
                <w:color w:val="000000"/>
                <w:lang w:eastAsia="hu-HU"/>
              </w:rPr>
              <w:t> 000 000 Ft</w:t>
            </w:r>
          </w:p>
        </w:tc>
      </w:tr>
      <w:tr w:rsidR="00F52054" w:rsidRPr="00FE4F27" w:rsidTr="008B563F">
        <w:trPr>
          <w:trHeight w:val="408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9653A6" w:rsidRDefault="00FE4F27" w:rsidP="00FE4F27">
            <w:pPr>
              <w:suppressAutoHyphens w:val="0"/>
              <w:spacing w:before="0" w:after="0" w:line="240" w:lineRule="auto"/>
              <w:jc w:val="center"/>
              <w:rPr>
                <w:rFonts w:ascii="Calibri Light" w:hAnsi="Calibri Light"/>
                <w:bCs/>
                <w:color w:val="000000"/>
                <w:sz w:val="22"/>
                <w:szCs w:val="22"/>
                <w:lang w:eastAsia="hu-HU"/>
              </w:rPr>
            </w:pPr>
            <w:r w:rsidRPr="009653A6">
              <w:rPr>
                <w:rFonts w:ascii="Calibri Light" w:hAnsi="Calibri Light"/>
                <w:bCs/>
                <w:color w:val="000000"/>
                <w:sz w:val="22"/>
                <w:szCs w:val="22"/>
                <w:lang w:eastAsia="hu-HU"/>
              </w:rPr>
              <w:t>Összesen: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FE4F27" w:rsidRDefault="00FE4F27" w:rsidP="00FE4F27">
            <w:pPr>
              <w:suppressAutoHyphens w:val="0"/>
              <w:spacing w:before="0"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FE4F27">
              <w:rPr>
                <w:color w:val="000000"/>
                <w:sz w:val="22"/>
                <w:szCs w:val="22"/>
                <w:lang w:eastAsia="hu-HU"/>
              </w:rPr>
              <w:t> </w:t>
            </w:r>
            <w:r w:rsidR="008B563F">
              <w:rPr>
                <w:color w:val="000000"/>
                <w:sz w:val="22"/>
                <w:szCs w:val="22"/>
                <w:lang w:eastAsia="hu-HU"/>
              </w:rPr>
              <w:t>42</w:t>
            </w:r>
            <w:r w:rsidR="0015566D">
              <w:rPr>
                <w:color w:val="000000"/>
                <w:sz w:val="22"/>
                <w:szCs w:val="22"/>
                <w:lang w:eastAsia="hu-HU"/>
              </w:rPr>
              <w:t xml:space="preserve"> 0</w:t>
            </w:r>
            <w:r w:rsidR="005859AF">
              <w:rPr>
                <w:color w:val="000000"/>
                <w:sz w:val="22"/>
                <w:szCs w:val="22"/>
                <w:lang w:eastAsia="hu-HU"/>
              </w:rPr>
              <w:t>00 000 Ft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F27" w:rsidRPr="00FE4F27" w:rsidRDefault="00A333A4" w:rsidP="005859AF">
            <w:pPr>
              <w:suppressAutoHyphens w:val="0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  <w:lang w:eastAsia="hu-HU"/>
              </w:rPr>
              <w:t>50</w:t>
            </w:r>
            <w:r w:rsidR="00174EDD">
              <w:rPr>
                <w:color w:val="000000"/>
                <w:sz w:val="22"/>
                <w:szCs w:val="22"/>
                <w:lang w:eastAsia="hu-HU"/>
              </w:rPr>
              <w:t xml:space="preserve"> 0</w:t>
            </w:r>
            <w:r w:rsidR="005859AF">
              <w:rPr>
                <w:color w:val="000000"/>
                <w:sz w:val="22"/>
                <w:szCs w:val="22"/>
                <w:lang w:eastAsia="hu-HU"/>
              </w:rPr>
              <w:t>00 000 Ft</w:t>
            </w:r>
          </w:p>
        </w:tc>
      </w:tr>
    </w:tbl>
    <w:p w:rsidR="00981581" w:rsidRPr="005A2036" w:rsidRDefault="00981581" w:rsidP="00F252F3">
      <w:pPr>
        <w:tabs>
          <w:tab w:val="left" w:pos="2835"/>
        </w:tabs>
        <w:spacing w:before="0" w:after="0" w:line="360" w:lineRule="auto"/>
        <w:jc w:val="both"/>
      </w:pPr>
    </w:p>
    <w:p w:rsidR="00304D66" w:rsidRDefault="00953DB4" w:rsidP="00F252F3">
      <w:pPr>
        <w:pStyle w:val="Cmsor2"/>
      </w:pPr>
      <w:r>
        <w:t>G</w:t>
      </w:r>
      <w:r w:rsidR="00E60DE6">
        <w:t xml:space="preserve">áyor </w:t>
      </w:r>
      <w:r w:rsidR="00CF72B6">
        <w:t>Tibor</w:t>
      </w:r>
      <w:r w:rsidR="00E60DE6">
        <w:t xml:space="preserve"> </w:t>
      </w:r>
      <w:r w:rsidR="00304D66" w:rsidRPr="003B5B74">
        <w:t xml:space="preserve">alkotásai </w:t>
      </w:r>
      <w:proofErr w:type="gramStart"/>
      <w:r w:rsidR="00304D66" w:rsidRPr="003B5B74">
        <w:t>a</w:t>
      </w:r>
      <w:proofErr w:type="gramEnd"/>
      <w:r w:rsidR="00304D66" w:rsidRPr="003B5B74">
        <w:t xml:space="preserve"> hazai és nemzetközi műtárgy</w:t>
      </w:r>
      <w:r w:rsidR="00033096" w:rsidRPr="003B5B74">
        <w:t>piacon</w:t>
      </w:r>
    </w:p>
    <w:p w:rsidR="000E6DA1" w:rsidRDefault="00133678" w:rsidP="000C1ECD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proofErr w:type="spellStart"/>
      <w:r>
        <w:rPr>
          <w:rFonts w:ascii="Calibri Light" w:hAnsi="Calibri Light"/>
          <w:sz w:val="22"/>
          <w:szCs w:val="22"/>
        </w:rPr>
        <w:t>Gáyor</w:t>
      </w:r>
      <w:proofErr w:type="spellEnd"/>
      <w:r>
        <w:rPr>
          <w:rFonts w:ascii="Calibri Light" w:hAnsi="Calibri Light"/>
          <w:sz w:val="22"/>
          <w:szCs w:val="22"/>
        </w:rPr>
        <w:t xml:space="preserve"> </w:t>
      </w:r>
      <w:r w:rsidR="00CF72B6">
        <w:rPr>
          <w:rFonts w:ascii="Calibri Light" w:hAnsi="Calibri Light"/>
          <w:sz w:val="22"/>
          <w:szCs w:val="22"/>
        </w:rPr>
        <w:t>Tibor</w:t>
      </w:r>
      <w:r>
        <w:rPr>
          <w:rFonts w:ascii="Calibri Light" w:hAnsi="Calibri Light"/>
          <w:sz w:val="22"/>
          <w:szCs w:val="22"/>
        </w:rPr>
        <w:t xml:space="preserve"> jelentő</w:t>
      </w:r>
      <w:r w:rsidR="00511352">
        <w:rPr>
          <w:rFonts w:ascii="Calibri Light" w:hAnsi="Calibri Light"/>
          <w:sz w:val="22"/>
          <w:szCs w:val="22"/>
        </w:rPr>
        <w:t xml:space="preserve">s egyedi alkotásai a hazai és nemzetközi árverési értékesítési adatbázisokban nem szerepelnek. A művész alkotásai kizárólag </w:t>
      </w:r>
      <w:r w:rsidR="000A2B8E">
        <w:rPr>
          <w:rFonts w:ascii="Calibri Light" w:hAnsi="Calibri Light"/>
          <w:sz w:val="22"/>
          <w:szCs w:val="22"/>
        </w:rPr>
        <w:t xml:space="preserve">nemzetközi és hazai </w:t>
      </w:r>
      <w:r w:rsidR="00511352">
        <w:rPr>
          <w:rFonts w:ascii="Calibri Light" w:hAnsi="Calibri Light"/>
          <w:sz w:val="22"/>
          <w:szCs w:val="22"/>
        </w:rPr>
        <w:t xml:space="preserve">művészeti galériák </w:t>
      </w:r>
      <w:r w:rsidR="00E323E0">
        <w:rPr>
          <w:rFonts w:ascii="Calibri Light" w:hAnsi="Calibri Light"/>
          <w:sz w:val="22"/>
          <w:szCs w:val="22"/>
        </w:rPr>
        <w:t>kínálatában</w:t>
      </w:r>
      <w:r w:rsidR="000A2B8E">
        <w:rPr>
          <w:rFonts w:ascii="Calibri Light" w:hAnsi="Calibri Light"/>
          <w:sz w:val="22"/>
          <w:szCs w:val="22"/>
        </w:rPr>
        <w:t xml:space="preserve"> bukkan fel az elmúlt időszakban. </w:t>
      </w:r>
      <w:r w:rsidR="006B25C4" w:rsidRPr="003B5B74">
        <w:rPr>
          <w:rFonts w:ascii="Calibri Light" w:hAnsi="Calibri Light"/>
          <w:sz w:val="22"/>
          <w:szCs w:val="22"/>
        </w:rPr>
        <w:t xml:space="preserve">Az árverési </w:t>
      </w:r>
      <w:r w:rsidR="00EF37E8">
        <w:rPr>
          <w:rFonts w:ascii="Calibri Light" w:hAnsi="Calibri Light"/>
          <w:sz w:val="22"/>
          <w:szCs w:val="22"/>
        </w:rPr>
        <w:t xml:space="preserve">leütési </w:t>
      </w:r>
      <w:r w:rsidR="006B25C4" w:rsidRPr="003B5B74">
        <w:rPr>
          <w:rFonts w:ascii="Calibri Light" w:hAnsi="Calibri Light"/>
          <w:sz w:val="22"/>
          <w:szCs w:val="22"/>
        </w:rPr>
        <w:t>árak sok esetben nehezen hasonlíthatóak</w:t>
      </w:r>
      <w:r w:rsidR="00B628DA">
        <w:rPr>
          <w:rFonts w:ascii="Calibri Light" w:hAnsi="Calibri Light"/>
          <w:sz w:val="22"/>
          <w:szCs w:val="22"/>
        </w:rPr>
        <w:t xml:space="preserve"> </w:t>
      </w:r>
      <w:r w:rsidR="00EF37E8">
        <w:rPr>
          <w:rFonts w:ascii="Calibri Light" w:hAnsi="Calibri Light"/>
          <w:sz w:val="22"/>
          <w:szCs w:val="22"/>
        </w:rPr>
        <w:t>más értékesítési csatornán elérhető értékekkel</w:t>
      </w:r>
      <w:r w:rsidR="006E0DFF">
        <w:rPr>
          <w:rFonts w:ascii="Calibri Light" w:hAnsi="Calibri Light"/>
          <w:sz w:val="22"/>
          <w:szCs w:val="22"/>
        </w:rPr>
        <w:t>,</w:t>
      </w:r>
      <w:r w:rsidR="00EF37E8">
        <w:rPr>
          <w:rFonts w:ascii="Calibri Light" w:hAnsi="Calibri Light"/>
          <w:sz w:val="22"/>
          <w:szCs w:val="22"/>
        </w:rPr>
        <w:t xml:space="preserve"> ez különösen igaz a </w:t>
      </w:r>
      <w:r w:rsidR="006B25C4" w:rsidRPr="003B5B74">
        <w:rPr>
          <w:rFonts w:ascii="Calibri Light" w:hAnsi="Calibri Light"/>
          <w:sz w:val="22"/>
          <w:szCs w:val="22"/>
        </w:rPr>
        <w:t>kortárs műtárgypiacon</w:t>
      </w:r>
      <w:r w:rsidR="00805892" w:rsidRPr="003B5B74">
        <w:rPr>
          <w:rFonts w:ascii="Calibri Light" w:hAnsi="Calibri Light"/>
          <w:sz w:val="22"/>
          <w:szCs w:val="22"/>
        </w:rPr>
        <w:t xml:space="preserve">. </w:t>
      </w:r>
      <w:r w:rsidR="00ED415E" w:rsidRPr="003B5B74">
        <w:rPr>
          <w:rFonts w:ascii="Calibri Light" w:hAnsi="Calibri Light"/>
          <w:sz w:val="22"/>
          <w:szCs w:val="22"/>
        </w:rPr>
        <w:t>Az értékek ös</w:t>
      </w:r>
      <w:r w:rsidR="00805892" w:rsidRPr="003B5B74">
        <w:rPr>
          <w:rFonts w:ascii="Calibri Light" w:hAnsi="Calibri Light"/>
          <w:sz w:val="22"/>
          <w:szCs w:val="22"/>
        </w:rPr>
        <w:t>szehasonlíthatatlanságának</w:t>
      </w:r>
      <w:r w:rsidR="00ED415E" w:rsidRPr="003B5B74">
        <w:rPr>
          <w:rFonts w:ascii="Calibri Light" w:hAnsi="Calibri Light"/>
          <w:sz w:val="22"/>
          <w:szCs w:val="22"/>
        </w:rPr>
        <w:t xml:space="preserve"> oka, hogy más értékesítési csatornán történő el</w:t>
      </w:r>
      <w:r w:rsidR="000D5CBF" w:rsidRPr="003B5B74">
        <w:rPr>
          <w:rFonts w:ascii="Calibri Light" w:hAnsi="Calibri Light"/>
          <w:sz w:val="22"/>
          <w:szCs w:val="22"/>
        </w:rPr>
        <w:t>a</w:t>
      </w:r>
      <w:r w:rsidR="00ED415E" w:rsidRPr="003B5B74">
        <w:rPr>
          <w:rFonts w:ascii="Calibri Light" w:hAnsi="Calibri Light"/>
          <w:sz w:val="22"/>
          <w:szCs w:val="22"/>
        </w:rPr>
        <w:t>dások, a galériás</w:t>
      </w:r>
      <w:r w:rsidR="00EF37E8">
        <w:rPr>
          <w:rFonts w:ascii="Calibri Light" w:hAnsi="Calibri Light"/>
          <w:sz w:val="22"/>
          <w:szCs w:val="22"/>
        </w:rPr>
        <w:t xml:space="preserve"> vagy művészeti vásáron elért</w:t>
      </w:r>
      <w:r w:rsidR="00ED415E" w:rsidRPr="003B5B74">
        <w:rPr>
          <w:rFonts w:ascii="Calibri Light" w:hAnsi="Calibri Light"/>
          <w:sz w:val="22"/>
          <w:szCs w:val="22"/>
        </w:rPr>
        <w:t xml:space="preserve"> árak és a magánszemélyek közötti tranzakciók döntően nem publikusak, az ott kialakított értékek eltérhetnek az aktuális piaci trendektől.</w:t>
      </w:r>
      <w:r w:rsidR="000D5CBF" w:rsidRPr="003B5B74">
        <w:rPr>
          <w:rFonts w:ascii="Calibri Light" w:hAnsi="Calibri Light"/>
          <w:sz w:val="22"/>
          <w:szCs w:val="22"/>
        </w:rPr>
        <w:t xml:space="preserve"> </w:t>
      </w:r>
      <w:r w:rsidR="0070083B">
        <w:rPr>
          <w:rFonts w:ascii="Calibri Light" w:hAnsi="Calibri Light"/>
          <w:sz w:val="22"/>
          <w:szCs w:val="22"/>
        </w:rPr>
        <w:t>Tapasztalatom alapján a művek akár az árverésen elért leütési árak többszörös értékén is gazdát cserélhetnek.</w:t>
      </w:r>
      <w:r w:rsidR="00543432">
        <w:rPr>
          <w:rFonts w:ascii="Calibri Light" w:hAnsi="Calibri Light"/>
          <w:sz w:val="22"/>
          <w:szCs w:val="22"/>
        </w:rPr>
        <w:t xml:space="preserve"> Így a felső becsült érték kialakításánál elsősorban</w:t>
      </w:r>
      <w:r w:rsidR="000C1ECD">
        <w:rPr>
          <w:rFonts w:ascii="Calibri Light" w:hAnsi="Calibri Light"/>
          <w:sz w:val="22"/>
          <w:szCs w:val="22"/>
        </w:rPr>
        <w:t xml:space="preserve"> az aktuá</w:t>
      </w:r>
      <w:r w:rsidR="000A05B6">
        <w:rPr>
          <w:rFonts w:ascii="Calibri Light" w:hAnsi="Calibri Light"/>
          <w:sz w:val="22"/>
          <w:szCs w:val="22"/>
        </w:rPr>
        <w:t>lis piaci értékesítési lehetőségek (kereslet)</w:t>
      </w:r>
      <w:r w:rsidR="000C1ECD">
        <w:rPr>
          <w:rFonts w:ascii="Calibri Light" w:hAnsi="Calibri Light"/>
          <w:sz w:val="22"/>
          <w:szCs w:val="22"/>
        </w:rPr>
        <w:t>, a nemzetközi műtárgypiacokon (vásárokon, privát értékesítésben elérhető értékekre) a magyar művészek nemzetközileg is keresett alkotá</w:t>
      </w:r>
      <w:r w:rsidR="002D286C">
        <w:rPr>
          <w:rFonts w:ascii="Calibri Light" w:hAnsi="Calibri Light"/>
          <w:sz w:val="22"/>
          <w:szCs w:val="22"/>
        </w:rPr>
        <w:t>saiért kifizetett összegek,</w:t>
      </w:r>
      <w:r w:rsidR="007B4896">
        <w:rPr>
          <w:rFonts w:ascii="Calibri Light" w:hAnsi="Calibri Light"/>
          <w:sz w:val="22"/>
          <w:szCs w:val="22"/>
        </w:rPr>
        <w:t xml:space="preserve"> és</w:t>
      </w:r>
      <w:r w:rsidR="00543432">
        <w:rPr>
          <w:rFonts w:ascii="Calibri Light" w:hAnsi="Calibri Light"/>
          <w:sz w:val="22"/>
          <w:szCs w:val="22"/>
        </w:rPr>
        <w:t xml:space="preserve"> a</w:t>
      </w:r>
      <w:r w:rsidR="0099086D">
        <w:rPr>
          <w:rFonts w:ascii="Calibri Light" w:hAnsi="Calibri Light"/>
          <w:sz w:val="22"/>
          <w:szCs w:val="22"/>
        </w:rPr>
        <w:t xml:space="preserve"> </w:t>
      </w:r>
      <w:r w:rsidR="008754C6">
        <w:rPr>
          <w:rFonts w:ascii="Calibri Light" w:hAnsi="Calibri Light"/>
          <w:sz w:val="22"/>
          <w:szCs w:val="22"/>
        </w:rPr>
        <w:t>művészt képviselő</w:t>
      </w:r>
      <w:r w:rsidR="00543432">
        <w:rPr>
          <w:rFonts w:ascii="Calibri Light" w:hAnsi="Calibri Light"/>
          <w:sz w:val="22"/>
          <w:szCs w:val="22"/>
        </w:rPr>
        <w:t xml:space="preserve"> </w:t>
      </w:r>
      <w:r w:rsidR="008754C6">
        <w:rPr>
          <w:rFonts w:ascii="Calibri Light" w:hAnsi="Calibri Light"/>
          <w:sz w:val="22"/>
          <w:szCs w:val="22"/>
        </w:rPr>
        <w:t>g</w:t>
      </w:r>
      <w:r w:rsidR="00543432">
        <w:rPr>
          <w:rFonts w:ascii="Calibri Light" w:hAnsi="Calibri Light"/>
          <w:sz w:val="22"/>
          <w:szCs w:val="22"/>
        </w:rPr>
        <w:t>aléria</w:t>
      </w:r>
      <w:r w:rsidR="000C1ECD">
        <w:rPr>
          <w:rFonts w:ascii="Calibri Light" w:hAnsi="Calibri Light"/>
          <w:sz w:val="22"/>
          <w:szCs w:val="22"/>
        </w:rPr>
        <w:t xml:space="preserve"> szemlén közölt</w:t>
      </w:r>
      <w:r w:rsidR="00543432">
        <w:rPr>
          <w:rFonts w:ascii="Calibri Light" w:hAnsi="Calibri Light"/>
          <w:sz w:val="22"/>
          <w:szCs w:val="22"/>
        </w:rPr>
        <w:t xml:space="preserve"> értékesítési adataira lehet támaszkodni.</w:t>
      </w:r>
      <w:r w:rsidR="007B4896">
        <w:rPr>
          <w:rFonts w:ascii="Calibri Light" w:hAnsi="Calibri Light"/>
          <w:sz w:val="22"/>
          <w:szCs w:val="22"/>
        </w:rPr>
        <w:t xml:space="preserve"> </w:t>
      </w:r>
      <w:r w:rsidR="000C1ECD">
        <w:rPr>
          <w:rFonts w:ascii="Calibri Light" w:hAnsi="Calibri Light"/>
          <w:sz w:val="22"/>
          <w:szCs w:val="22"/>
        </w:rPr>
        <w:t>A</w:t>
      </w:r>
      <w:r w:rsidR="00805892" w:rsidRPr="003B5B74">
        <w:rPr>
          <w:rFonts w:ascii="Calibri Light" w:hAnsi="Calibri Light"/>
          <w:sz w:val="22"/>
          <w:szCs w:val="22"/>
        </w:rPr>
        <w:t xml:space="preserve"> művek értékesítésének szempontjából vizsgálva az értéket azt tapasztaljuk, hogy az árverésen kívül értékesítésre k</w:t>
      </w:r>
      <w:r w:rsidR="0070083B">
        <w:rPr>
          <w:rFonts w:ascii="Calibri Light" w:hAnsi="Calibri Light"/>
          <w:sz w:val="22"/>
          <w:szCs w:val="22"/>
        </w:rPr>
        <w:t>erülő, kiemelkedő jelentőségű fő</w:t>
      </w:r>
      <w:r w:rsidR="00805892" w:rsidRPr="003B5B74">
        <w:rPr>
          <w:rFonts w:ascii="Calibri Light" w:hAnsi="Calibri Light"/>
          <w:sz w:val="22"/>
          <w:szCs w:val="22"/>
        </w:rPr>
        <w:t>művek</w:t>
      </w:r>
      <w:r w:rsidR="0070083B">
        <w:rPr>
          <w:rFonts w:ascii="Calibri Light" w:hAnsi="Calibri Light"/>
          <w:sz w:val="22"/>
          <w:szCs w:val="22"/>
        </w:rPr>
        <w:t>, a piaci trendeket legmarkánsabban képviselő korszakok, festők, gyűjtemények</w:t>
      </w:r>
      <w:r w:rsidR="00805892" w:rsidRPr="003B5B74">
        <w:rPr>
          <w:rFonts w:ascii="Calibri Light" w:hAnsi="Calibri Light"/>
          <w:sz w:val="22"/>
          <w:szCs w:val="22"/>
        </w:rPr>
        <w:t xml:space="preserve"> esetében – tapasztalatom alapján – </w:t>
      </w:r>
      <w:r w:rsidR="00805892" w:rsidRPr="00BF7BBB">
        <w:rPr>
          <w:rFonts w:ascii="Calibri Light" w:hAnsi="Calibri Light"/>
          <w:sz w:val="22"/>
          <w:szCs w:val="22"/>
        </w:rPr>
        <w:t xml:space="preserve">a tulajdonosok az értékesítés során saját szubjektív értékítéletük alapján is eredményesen tudnak értékesíteni. </w:t>
      </w:r>
      <w:r w:rsidR="005034F6" w:rsidRPr="00BF7BBB">
        <w:rPr>
          <w:rFonts w:ascii="Calibri Light" w:hAnsi="Calibri Light"/>
          <w:sz w:val="22"/>
          <w:szCs w:val="22"/>
        </w:rPr>
        <w:t>A</w:t>
      </w:r>
      <w:r w:rsidR="005034F6">
        <w:rPr>
          <w:rFonts w:ascii="Calibri Light" w:hAnsi="Calibri Light"/>
          <w:sz w:val="22"/>
          <w:szCs w:val="22"/>
        </w:rPr>
        <w:t xml:space="preserve"> galériás vagy elsődleges műtárgy</w:t>
      </w:r>
      <w:r w:rsidR="00805892" w:rsidRPr="00EF37E8">
        <w:rPr>
          <w:rFonts w:ascii="Calibri Light" w:hAnsi="Calibri Light"/>
          <w:sz w:val="22"/>
          <w:szCs w:val="22"/>
        </w:rPr>
        <w:t>piacon kialkudott árak összegüknél fogva nehezen hasonlíthatók össze azonos művészek árverésen elkelt műveinek árával</w:t>
      </w:r>
      <w:r w:rsidR="00E54190" w:rsidRPr="00EF37E8">
        <w:rPr>
          <w:rFonts w:ascii="Calibri Light" w:hAnsi="Calibri Light"/>
          <w:sz w:val="22"/>
          <w:szCs w:val="22"/>
        </w:rPr>
        <w:t>,</w:t>
      </w:r>
      <w:r w:rsidR="00805892" w:rsidRPr="00EF37E8">
        <w:rPr>
          <w:rFonts w:ascii="Calibri Light" w:hAnsi="Calibri Light"/>
          <w:sz w:val="22"/>
          <w:szCs w:val="22"/>
        </w:rPr>
        <w:t xml:space="preserve"> hiszen a gyakorlatban a </w:t>
      </w:r>
      <w:r w:rsidR="00805892" w:rsidRPr="000A594C">
        <w:rPr>
          <w:rFonts w:ascii="Calibri Light" w:hAnsi="Calibri Light"/>
          <w:sz w:val="22"/>
          <w:szCs w:val="22"/>
        </w:rPr>
        <w:t>tulajdonos</w:t>
      </w:r>
      <w:r w:rsidR="00805892" w:rsidRPr="00EF37E8">
        <w:rPr>
          <w:rFonts w:ascii="Calibri Light" w:hAnsi="Calibri Light"/>
          <w:sz w:val="22"/>
          <w:szCs w:val="22"/>
        </w:rPr>
        <w:t xml:space="preserve"> bármekkora összeget kérhet a birtokában</w:t>
      </w:r>
      <w:r w:rsidR="0070083B">
        <w:rPr>
          <w:rFonts w:ascii="Calibri Light" w:hAnsi="Calibri Light"/>
          <w:sz w:val="22"/>
          <w:szCs w:val="22"/>
        </w:rPr>
        <w:t xml:space="preserve"> lévő, nagyjelentőségű művekért</w:t>
      </w:r>
      <w:r w:rsidR="00EF37E8">
        <w:rPr>
          <w:rFonts w:ascii="Calibri Light" w:hAnsi="Calibri Light"/>
          <w:sz w:val="22"/>
          <w:szCs w:val="22"/>
        </w:rPr>
        <w:t>.</w:t>
      </w:r>
    </w:p>
    <w:p w:rsidR="000E6DA1" w:rsidRDefault="000E6DA1">
      <w:pPr>
        <w:suppressAutoHyphens w:val="0"/>
        <w:spacing w:before="0" w:after="0" w:line="240" w:lineRule="auto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br w:type="page"/>
      </w:r>
    </w:p>
    <w:p w:rsidR="00AA151D" w:rsidRDefault="00F252F3" w:rsidP="00805892">
      <w:pPr>
        <w:spacing w:line="360" w:lineRule="auto"/>
        <w:jc w:val="both"/>
        <w:rPr>
          <w:rFonts w:ascii="Calibri Light" w:hAnsi="Calibri Light"/>
          <w:b/>
          <w:sz w:val="26"/>
          <w:szCs w:val="26"/>
        </w:rPr>
      </w:pPr>
      <w:r>
        <w:rPr>
          <w:rFonts w:ascii="Calibri Light" w:hAnsi="Calibri Light"/>
          <w:b/>
          <w:caps/>
          <w:sz w:val="26"/>
          <w:szCs w:val="26"/>
        </w:rPr>
        <w:lastRenderedPageBreak/>
        <w:t>V</w:t>
      </w:r>
      <w:r w:rsidR="000C1ECD">
        <w:rPr>
          <w:rFonts w:ascii="Calibri Light" w:hAnsi="Calibri Light"/>
          <w:b/>
          <w:caps/>
          <w:sz w:val="26"/>
          <w:szCs w:val="26"/>
        </w:rPr>
        <w:t>I</w:t>
      </w:r>
      <w:r>
        <w:rPr>
          <w:rFonts w:ascii="Calibri Light" w:hAnsi="Calibri Light"/>
          <w:b/>
          <w:caps/>
          <w:sz w:val="26"/>
          <w:szCs w:val="26"/>
        </w:rPr>
        <w:t xml:space="preserve">. </w:t>
      </w:r>
      <w:r w:rsidR="00AA151D" w:rsidRPr="00A22842">
        <w:rPr>
          <w:rFonts w:ascii="Calibri Light" w:hAnsi="Calibri Light"/>
          <w:b/>
          <w:caps/>
          <w:sz w:val="26"/>
          <w:szCs w:val="26"/>
        </w:rPr>
        <w:t>összegzés</w:t>
      </w:r>
      <w:r w:rsidR="000C1ECD">
        <w:rPr>
          <w:rFonts w:ascii="Calibri Light" w:hAnsi="Calibri Light"/>
          <w:b/>
          <w:caps/>
          <w:sz w:val="26"/>
          <w:szCs w:val="26"/>
        </w:rPr>
        <w:t xml:space="preserve">, </w:t>
      </w:r>
      <w:proofErr w:type="gramStart"/>
      <w:r w:rsidR="000C1ECD">
        <w:rPr>
          <w:rFonts w:ascii="Calibri Light" w:hAnsi="Calibri Light"/>
          <w:b/>
          <w:sz w:val="26"/>
          <w:szCs w:val="26"/>
        </w:rPr>
        <w:t>A</w:t>
      </w:r>
      <w:proofErr w:type="gramEnd"/>
      <w:r w:rsidR="000C1ECD">
        <w:rPr>
          <w:rFonts w:ascii="Calibri Light" w:hAnsi="Calibri Light"/>
          <w:b/>
          <w:sz w:val="26"/>
          <w:szCs w:val="26"/>
        </w:rPr>
        <w:t xml:space="preserve"> </w:t>
      </w:r>
      <w:r w:rsidR="000C1ECD" w:rsidRPr="00A22842">
        <w:rPr>
          <w:rFonts w:ascii="Calibri Light" w:hAnsi="Calibri Light"/>
          <w:b/>
          <w:caps/>
          <w:sz w:val="26"/>
          <w:szCs w:val="26"/>
        </w:rPr>
        <w:t>Szakértő egyéb megállapításai</w:t>
      </w:r>
    </w:p>
    <w:p w:rsidR="000E6DA1" w:rsidRDefault="00641B71" w:rsidP="00641B71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641B71">
        <w:rPr>
          <w:rFonts w:ascii="Calibri Light" w:hAnsi="Calibri Light" w:cs="Calibri Light"/>
          <w:bCs/>
          <w:sz w:val="22"/>
          <w:szCs w:val="22"/>
        </w:rPr>
        <w:t>Ha a nemzetközi műtárgypiac aktuális trendjeit vizsgáljuk, akkor látható, hogy az 1950 utáni kortárs művészek legnagyobb sztárjainak képeiért (</w:t>
      </w:r>
      <w:r w:rsidRPr="00641B71">
        <w:rPr>
          <w:rFonts w:ascii="Calibri Light" w:hAnsi="Calibri Light" w:cs="Calibri Light"/>
          <w:sz w:val="22"/>
          <w:szCs w:val="22"/>
        </w:rPr>
        <w:t xml:space="preserve">Jackson Pollock,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Barnett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Newman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Clifford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Still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, Mark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Rothko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Willem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 de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Kooning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Gerhardt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 Richter, </w:t>
      </w:r>
      <w:proofErr w:type="spellStart"/>
      <w:r w:rsidRPr="00641B71">
        <w:rPr>
          <w:rFonts w:ascii="Calibri Light" w:hAnsi="Calibri Light" w:cs="Calibri Light"/>
          <w:sz w:val="22"/>
          <w:szCs w:val="22"/>
        </w:rPr>
        <w:t>Lucien</w:t>
      </w:r>
      <w:proofErr w:type="spellEnd"/>
      <w:r w:rsidRPr="00641B71">
        <w:rPr>
          <w:rFonts w:ascii="Calibri Light" w:hAnsi="Calibri Light" w:cs="Calibri Light"/>
          <w:sz w:val="22"/>
          <w:szCs w:val="22"/>
        </w:rPr>
        <w:t xml:space="preserve"> Freud, Francis Bacon</w:t>
      </w:r>
      <w:r w:rsidRPr="00641B71">
        <w:rPr>
          <w:rFonts w:ascii="Calibri Light" w:hAnsi="Calibri Light" w:cs="Calibri Light"/>
          <w:bCs/>
          <w:sz w:val="22"/>
          <w:szCs w:val="22"/>
        </w:rPr>
        <w:t xml:space="preserve">) bátran fizetnek ki magánygyűjtők 50-100 millió dollár közötti összeget.   A nemzetközi műtárgypiac legkeresettebb alkotóinak egyetlen műve tehát sok esetben elérheti a magyar műkereskedelmi iparág becsült éves forgalmát. </w:t>
      </w:r>
    </w:p>
    <w:p w:rsidR="00641B71" w:rsidRDefault="00641B71" w:rsidP="00641B71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proofErr w:type="spellStart"/>
      <w:r w:rsidRPr="00641B71">
        <w:rPr>
          <w:rFonts w:ascii="Calibri Light" w:hAnsi="Calibri Light" w:cs="Calibri Light"/>
          <w:bCs/>
          <w:sz w:val="22"/>
          <w:szCs w:val="22"/>
        </w:rPr>
        <w:t>Gáyor</w:t>
      </w:r>
      <w:proofErr w:type="spellEnd"/>
      <w:r w:rsidRPr="00641B71">
        <w:rPr>
          <w:rFonts w:ascii="Calibri Light" w:hAnsi="Calibri Light" w:cs="Calibri Light"/>
          <w:bCs/>
          <w:sz w:val="22"/>
          <w:szCs w:val="22"/>
        </w:rPr>
        <w:t xml:space="preserve"> </w:t>
      </w:r>
      <w:r w:rsidR="001342B9">
        <w:rPr>
          <w:rFonts w:ascii="Calibri Light" w:hAnsi="Calibri Light" w:cs="Calibri Light"/>
          <w:bCs/>
          <w:sz w:val="22"/>
          <w:szCs w:val="22"/>
        </w:rPr>
        <w:t>Tibor</w:t>
      </w:r>
      <w:r w:rsidRPr="00641B71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CF72B6">
        <w:rPr>
          <w:rFonts w:ascii="Calibri Light" w:hAnsi="Calibri Light" w:cs="Calibri Light"/>
          <w:bCs/>
          <w:sz w:val="22"/>
          <w:szCs w:val="22"/>
        </w:rPr>
        <w:t>alkotásainak értéke folyamatosan emelkedik, egyre többen keresik és gyűjtik alkotásait itthon és a nemzetközi műtárgypiacon</w:t>
      </w:r>
      <w:r w:rsidRPr="00A333A4">
        <w:rPr>
          <w:rFonts w:ascii="Calibri Light" w:hAnsi="Calibri Light" w:cs="Calibri Light"/>
          <w:bCs/>
          <w:sz w:val="22"/>
          <w:szCs w:val="22"/>
        </w:rPr>
        <w:t xml:space="preserve">. </w:t>
      </w:r>
      <w:r w:rsidRPr="00A333A4">
        <w:rPr>
          <w:rFonts w:ascii="Calibri Light" w:hAnsi="Calibri Light" w:cs="Calibri Light"/>
          <w:sz w:val="22"/>
          <w:szCs w:val="22"/>
        </w:rPr>
        <w:t xml:space="preserve">Az </w:t>
      </w:r>
      <w:r w:rsidR="00876043" w:rsidRPr="00A333A4">
        <w:rPr>
          <w:rFonts w:ascii="Calibri Light" w:hAnsi="Calibri Light" w:cs="Calibri Light"/>
          <w:sz w:val="22"/>
          <w:szCs w:val="22"/>
        </w:rPr>
        <w:t>érték</w:t>
      </w:r>
      <w:r w:rsidR="00CF72B6" w:rsidRPr="00A333A4">
        <w:rPr>
          <w:rFonts w:ascii="Calibri Light" w:hAnsi="Calibri Light" w:cs="Calibri Light"/>
          <w:sz w:val="22"/>
          <w:szCs w:val="22"/>
        </w:rPr>
        <w:t>-</w:t>
      </w:r>
      <w:r w:rsidRPr="00A333A4">
        <w:rPr>
          <w:rFonts w:ascii="Calibri Light" w:hAnsi="Calibri Light" w:cs="Calibri Light"/>
          <w:sz w:val="22"/>
          <w:szCs w:val="22"/>
        </w:rPr>
        <w:t xml:space="preserve">megállapításnál alapvetően figyelembe kell vennünk azt a tényt, hogy </w:t>
      </w:r>
      <w:proofErr w:type="spellStart"/>
      <w:r w:rsidRPr="00A333A4">
        <w:rPr>
          <w:rFonts w:ascii="Calibri Light" w:hAnsi="Calibri Light" w:cs="Calibri Light"/>
          <w:sz w:val="22"/>
          <w:szCs w:val="22"/>
        </w:rPr>
        <w:t>Gáyor</w:t>
      </w:r>
      <w:proofErr w:type="spellEnd"/>
      <w:r w:rsidRPr="00A333A4">
        <w:rPr>
          <w:rFonts w:ascii="Calibri Light" w:hAnsi="Calibri Light" w:cs="Calibri Light"/>
          <w:sz w:val="22"/>
          <w:szCs w:val="22"/>
        </w:rPr>
        <w:t xml:space="preserve"> </w:t>
      </w:r>
      <w:r w:rsidR="00CF72B6" w:rsidRPr="00A333A4">
        <w:rPr>
          <w:rFonts w:ascii="Calibri Light" w:hAnsi="Calibri Light" w:cs="Calibri Light"/>
          <w:sz w:val="22"/>
          <w:szCs w:val="22"/>
        </w:rPr>
        <w:t>Tibor</w:t>
      </w:r>
      <w:r w:rsidRPr="00A333A4">
        <w:rPr>
          <w:rFonts w:ascii="Calibri Light" w:hAnsi="Calibri Light" w:cs="Calibri Light"/>
          <w:sz w:val="22"/>
          <w:szCs w:val="22"/>
        </w:rPr>
        <w:t xml:space="preserve"> műveinek árait nem a hazai műtárgypiac lehetőségei szabják meg.</w:t>
      </w:r>
      <w:r w:rsidRPr="00CF72B6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CF72B6">
        <w:rPr>
          <w:rFonts w:ascii="Calibri Light" w:hAnsi="Calibri Light" w:cs="Calibri Light"/>
          <w:bCs/>
          <w:sz w:val="22"/>
          <w:szCs w:val="22"/>
        </w:rPr>
        <w:t>A most megvételre felkínált műveket a nemzetközi műtárgypiacon sikeresen</w:t>
      </w:r>
      <w:r w:rsidRPr="00641B71">
        <w:rPr>
          <w:rFonts w:ascii="Calibri Light" w:hAnsi="Calibri Light" w:cs="Calibri Light"/>
          <w:bCs/>
          <w:sz w:val="22"/>
          <w:szCs w:val="22"/>
        </w:rPr>
        <w:t xml:space="preserve"> lehet értékesíteni, így a becsült érték kialakításánál ezt értéknövelő tényezőként beépítettem a művek értékébe.</w:t>
      </w:r>
    </w:p>
    <w:p w:rsidR="009E5BBA" w:rsidRPr="003A68F7" w:rsidRDefault="000A05B6" w:rsidP="004C3C6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proofErr w:type="spellStart"/>
      <w:r>
        <w:rPr>
          <w:rFonts w:ascii="Calibri Light" w:hAnsi="Calibri Light"/>
          <w:sz w:val="22"/>
          <w:szCs w:val="22"/>
        </w:rPr>
        <w:t>G</w:t>
      </w:r>
      <w:r w:rsidR="0060548F">
        <w:rPr>
          <w:rFonts w:ascii="Calibri Light" w:hAnsi="Calibri Light"/>
          <w:sz w:val="22"/>
          <w:szCs w:val="22"/>
        </w:rPr>
        <w:t>áyor</w:t>
      </w:r>
      <w:proofErr w:type="spellEnd"/>
      <w:r w:rsidR="0060548F">
        <w:rPr>
          <w:rFonts w:ascii="Calibri Light" w:hAnsi="Calibri Light"/>
          <w:sz w:val="22"/>
          <w:szCs w:val="22"/>
        </w:rPr>
        <w:t xml:space="preserve"> </w:t>
      </w:r>
      <w:r w:rsidR="00CF72B6">
        <w:rPr>
          <w:rFonts w:ascii="Calibri Light" w:hAnsi="Calibri Light"/>
          <w:sz w:val="22"/>
          <w:szCs w:val="22"/>
        </w:rPr>
        <w:t>Tibor</w:t>
      </w:r>
      <w:r w:rsidR="009D09D5" w:rsidRPr="00B80BA0">
        <w:rPr>
          <w:rFonts w:ascii="Calibri Light" w:hAnsi="Calibri Light"/>
          <w:sz w:val="22"/>
          <w:szCs w:val="22"/>
        </w:rPr>
        <w:t xml:space="preserve"> most értékelt alkotásai a jelenlegi hazai </w:t>
      </w:r>
      <w:r w:rsidR="00DC19A3">
        <w:rPr>
          <w:rFonts w:ascii="Calibri Light" w:hAnsi="Calibri Light"/>
          <w:sz w:val="22"/>
          <w:szCs w:val="22"/>
        </w:rPr>
        <w:t xml:space="preserve">és a nemzetközi </w:t>
      </w:r>
      <w:r w:rsidR="009D09D5" w:rsidRPr="00B80BA0">
        <w:rPr>
          <w:rFonts w:ascii="Calibri Light" w:hAnsi="Calibri Light"/>
          <w:sz w:val="22"/>
          <w:szCs w:val="22"/>
        </w:rPr>
        <w:t>műtárg</w:t>
      </w:r>
      <w:r w:rsidR="00D767DF">
        <w:rPr>
          <w:rFonts w:ascii="Calibri Light" w:hAnsi="Calibri Light"/>
          <w:sz w:val="22"/>
          <w:szCs w:val="22"/>
        </w:rPr>
        <w:t xml:space="preserve">ypiac </w:t>
      </w:r>
      <w:r w:rsidR="00597CC7">
        <w:rPr>
          <w:rFonts w:ascii="Calibri Light" w:hAnsi="Calibri Light"/>
          <w:sz w:val="22"/>
          <w:szCs w:val="22"/>
        </w:rPr>
        <w:t xml:space="preserve">egyik </w:t>
      </w:r>
      <w:r w:rsidR="00D767DF">
        <w:rPr>
          <w:rFonts w:ascii="Calibri Light" w:hAnsi="Calibri Light"/>
          <w:sz w:val="22"/>
          <w:szCs w:val="22"/>
        </w:rPr>
        <w:t>legkeresettebb időszakából,</w:t>
      </w:r>
      <w:r w:rsidR="009D09D5" w:rsidRPr="00B80BA0">
        <w:rPr>
          <w:rFonts w:ascii="Calibri Light" w:hAnsi="Calibri Light"/>
          <w:sz w:val="22"/>
          <w:szCs w:val="22"/>
        </w:rPr>
        <w:t xml:space="preserve"> a</w:t>
      </w:r>
      <w:r w:rsidR="00DC19A3">
        <w:rPr>
          <w:rFonts w:ascii="Calibri Light" w:hAnsi="Calibri Light"/>
          <w:sz w:val="22"/>
          <w:szCs w:val="22"/>
        </w:rPr>
        <w:t xml:space="preserve"> klasszikus modern időszakból, a</w:t>
      </w:r>
      <w:r w:rsidR="009D09D5" w:rsidRPr="00B80BA0">
        <w:rPr>
          <w:rFonts w:ascii="Calibri Light" w:hAnsi="Calibri Light"/>
          <w:sz w:val="22"/>
          <w:szCs w:val="22"/>
        </w:rPr>
        <w:t xml:space="preserve"> </w:t>
      </w:r>
      <w:r w:rsidR="00D767DF">
        <w:rPr>
          <w:rFonts w:ascii="Calibri Light" w:hAnsi="Calibri Light"/>
          <w:sz w:val="22"/>
          <w:szCs w:val="22"/>
        </w:rPr>
        <w:t xml:space="preserve">’70-es </w:t>
      </w:r>
      <w:r w:rsidR="009D09D5" w:rsidRPr="00B80BA0">
        <w:rPr>
          <w:rFonts w:ascii="Calibri Light" w:hAnsi="Calibri Light"/>
          <w:sz w:val="22"/>
          <w:szCs w:val="22"/>
        </w:rPr>
        <w:t xml:space="preserve">évekből származnak. A művek mindegyike </w:t>
      </w:r>
      <w:r w:rsidR="00925208">
        <w:rPr>
          <w:rFonts w:ascii="Calibri Light" w:hAnsi="Calibri Light"/>
          <w:sz w:val="22"/>
          <w:szCs w:val="22"/>
        </w:rPr>
        <w:t>az életmű leg</w:t>
      </w:r>
      <w:r w:rsidR="000901B3">
        <w:rPr>
          <w:rFonts w:ascii="Calibri Light" w:hAnsi="Calibri Light"/>
          <w:sz w:val="22"/>
          <w:szCs w:val="22"/>
        </w:rPr>
        <w:t>magasabbra értékelt</w:t>
      </w:r>
      <w:r w:rsidR="00925208">
        <w:rPr>
          <w:rFonts w:ascii="Calibri Light" w:hAnsi="Calibri Light"/>
          <w:sz w:val="22"/>
          <w:szCs w:val="22"/>
        </w:rPr>
        <w:t xml:space="preserve"> </w:t>
      </w:r>
      <w:r w:rsidR="00B759BB">
        <w:rPr>
          <w:rFonts w:ascii="Calibri Light" w:hAnsi="Calibri Light"/>
          <w:sz w:val="22"/>
          <w:szCs w:val="22"/>
        </w:rPr>
        <w:t>periódusából a hetvenes évek</w:t>
      </w:r>
      <w:r w:rsidR="00362AD7">
        <w:rPr>
          <w:rFonts w:ascii="Calibri Light" w:hAnsi="Calibri Light"/>
          <w:sz w:val="22"/>
          <w:szCs w:val="22"/>
        </w:rPr>
        <w:t xml:space="preserve"> elejéről és közepéről</w:t>
      </w:r>
      <w:r w:rsidR="009F0A4F">
        <w:rPr>
          <w:rFonts w:ascii="Calibri Light" w:hAnsi="Calibri Light"/>
          <w:sz w:val="22"/>
          <w:szCs w:val="22"/>
        </w:rPr>
        <w:t xml:space="preserve"> származnak. </w:t>
      </w:r>
      <w:r w:rsidR="00F31432">
        <w:rPr>
          <w:rFonts w:ascii="Calibri Light" w:hAnsi="Calibri Light"/>
          <w:sz w:val="22"/>
          <w:szCs w:val="22"/>
        </w:rPr>
        <w:t>Gáyor</w:t>
      </w:r>
      <w:r w:rsidR="00925208">
        <w:rPr>
          <w:rFonts w:ascii="Calibri Light" w:hAnsi="Calibri Light"/>
          <w:sz w:val="22"/>
          <w:szCs w:val="22"/>
        </w:rPr>
        <w:t xml:space="preserve"> 1972-től induló </w:t>
      </w:r>
      <w:r w:rsidR="00740A38">
        <w:rPr>
          <w:rFonts w:ascii="Calibri Light" w:hAnsi="Calibri Light"/>
          <w:sz w:val="22"/>
          <w:szCs w:val="22"/>
        </w:rPr>
        <w:t>hajtástruktúrák</w:t>
      </w:r>
      <w:r w:rsidR="00740FF0">
        <w:rPr>
          <w:rFonts w:ascii="Calibri Light" w:hAnsi="Calibri Light"/>
          <w:sz w:val="22"/>
          <w:szCs w:val="22"/>
        </w:rPr>
        <w:t xml:space="preserve"> </w:t>
      </w:r>
      <w:r w:rsidR="00F31432">
        <w:rPr>
          <w:rFonts w:ascii="Calibri Light" w:hAnsi="Calibri Light"/>
          <w:sz w:val="22"/>
          <w:szCs w:val="22"/>
        </w:rPr>
        <w:t xml:space="preserve">festői </w:t>
      </w:r>
      <w:r w:rsidR="00740FF0">
        <w:rPr>
          <w:rFonts w:ascii="Calibri Light" w:hAnsi="Calibri Light"/>
          <w:sz w:val="22"/>
          <w:szCs w:val="22"/>
        </w:rPr>
        <w:t>program</w:t>
      </w:r>
      <w:r w:rsidR="001B3285">
        <w:rPr>
          <w:rFonts w:ascii="Calibri Light" w:hAnsi="Calibri Light"/>
          <w:sz w:val="22"/>
          <w:szCs w:val="22"/>
        </w:rPr>
        <w:t>jába</w:t>
      </w:r>
      <w:r w:rsidR="00740FF0">
        <w:rPr>
          <w:rFonts w:ascii="Calibri Light" w:hAnsi="Calibri Light"/>
          <w:sz w:val="22"/>
          <w:szCs w:val="22"/>
        </w:rPr>
        <w:t xml:space="preserve"> illeszkedő</w:t>
      </w:r>
      <w:r w:rsidR="00740A38">
        <w:rPr>
          <w:rFonts w:ascii="Calibri Light" w:hAnsi="Calibri Light"/>
          <w:sz w:val="22"/>
          <w:szCs w:val="22"/>
        </w:rPr>
        <w:t xml:space="preserve"> alkotás</w:t>
      </w:r>
      <w:r w:rsidR="00B759BB">
        <w:rPr>
          <w:rFonts w:ascii="Calibri Light" w:hAnsi="Calibri Light"/>
          <w:sz w:val="22"/>
          <w:szCs w:val="22"/>
        </w:rPr>
        <w:t>ok</w:t>
      </w:r>
      <w:r w:rsidR="0017715E">
        <w:rPr>
          <w:rFonts w:ascii="Calibri Light" w:hAnsi="Calibri Light"/>
          <w:sz w:val="22"/>
          <w:szCs w:val="22"/>
        </w:rPr>
        <w:t xml:space="preserve"> az életmű legjelentősebb programjának korai</w:t>
      </w:r>
      <w:r w:rsidR="00B3486F">
        <w:rPr>
          <w:rFonts w:ascii="Calibri Light" w:hAnsi="Calibri Light"/>
          <w:sz w:val="22"/>
          <w:szCs w:val="22"/>
        </w:rPr>
        <w:t>, programindító</w:t>
      </w:r>
      <w:r w:rsidR="0017715E">
        <w:rPr>
          <w:rFonts w:ascii="Calibri Light" w:hAnsi="Calibri Light"/>
          <w:sz w:val="22"/>
          <w:szCs w:val="22"/>
        </w:rPr>
        <w:t xml:space="preserve"> darabjai</w:t>
      </w:r>
      <w:r w:rsidR="00B755B7">
        <w:rPr>
          <w:rFonts w:ascii="Calibri Light" w:hAnsi="Calibri Light"/>
          <w:sz w:val="22"/>
          <w:szCs w:val="22"/>
        </w:rPr>
        <w:t>. Közgyűjteményi színvonalú alkotások</w:t>
      </w:r>
      <w:r w:rsidR="00D645BB">
        <w:rPr>
          <w:rFonts w:ascii="Calibri Light" w:hAnsi="Calibri Light"/>
          <w:sz w:val="22"/>
          <w:szCs w:val="22"/>
        </w:rPr>
        <w:t>, amelyek</w:t>
      </w:r>
      <w:r w:rsidR="00CA22EE" w:rsidRPr="00B80BA0">
        <w:rPr>
          <w:rFonts w:ascii="Calibri Light" w:hAnsi="Calibri Light"/>
          <w:sz w:val="22"/>
          <w:szCs w:val="22"/>
        </w:rPr>
        <w:t xml:space="preserve"> a magyar festészettörténet modernkori fejezetében kiemelkedő helyet </w:t>
      </w:r>
      <w:r w:rsidR="00CA22EE" w:rsidRPr="0024404E">
        <w:rPr>
          <w:rFonts w:ascii="Calibri Light" w:hAnsi="Calibri Light"/>
          <w:sz w:val="22"/>
          <w:szCs w:val="22"/>
        </w:rPr>
        <w:t xml:space="preserve">foglalnak el. </w:t>
      </w:r>
      <w:r w:rsidR="00673C7C">
        <w:rPr>
          <w:rFonts w:asciiTheme="majorHAnsi" w:hAnsiTheme="majorHAnsi" w:cstheme="majorHAnsi"/>
          <w:sz w:val="22"/>
          <w:szCs w:val="22"/>
          <w:lang w:val="cs-CZ"/>
        </w:rPr>
        <w:t>Így</w:t>
      </w:r>
      <w:r w:rsidR="00673C7C" w:rsidRPr="003650E4">
        <w:rPr>
          <w:rFonts w:asciiTheme="majorHAnsi" w:hAnsiTheme="majorHAnsi" w:cstheme="majorHAnsi"/>
          <w:sz w:val="22"/>
          <w:szCs w:val="22"/>
          <w:lang w:val="cs-CZ"/>
        </w:rPr>
        <w:t xml:space="preserve"> elhelyezve </w:t>
      </w:r>
      <w:r w:rsidR="00673C7C">
        <w:rPr>
          <w:rFonts w:asciiTheme="majorHAnsi" w:hAnsiTheme="majorHAnsi" w:cstheme="majorHAnsi"/>
          <w:sz w:val="22"/>
          <w:szCs w:val="22"/>
          <w:lang w:val="cs-CZ"/>
        </w:rPr>
        <w:t>Gáyor</w:t>
      </w:r>
      <w:r w:rsidR="00673C7C" w:rsidRPr="003650E4">
        <w:rPr>
          <w:rFonts w:asciiTheme="majorHAnsi" w:hAnsiTheme="majorHAnsi" w:cstheme="majorHAnsi"/>
          <w:sz w:val="22"/>
          <w:szCs w:val="22"/>
          <w:lang w:val="cs-CZ"/>
        </w:rPr>
        <w:t xml:space="preserve"> művészetét a háború utáni magyar művészet arányrendszer</w:t>
      </w:r>
      <w:r w:rsidR="00CF72B6">
        <w:rPr>
          <w:rFonts w:asciiTheme="majorHAnsi" w:hAnsiTheme="majorHAnsi" w:cstheme="majorHAnsi"/>
          <w:sz w:val="22"/>
          <w:szCs w:val="22"/>
          <w:lang w:val="cs-CZ"/>
        </w:rPr>
        <w:t>é</w:t>
      </w:r>
      <w:r w:rsidR="00673C7C" w:rsidRPr="003650E4">
        <w:rPr>
          <w:rFonts w:asciiTheme="majorHAnsi" w:hAnsiTheme="majorHAnsi" w:cstheme="majorHAnsi"/>
          <w:sz w:val="22"/>
          <w:szCs w:val="22"/>
          <w:lang w:val="cs-CZ"/>
        </w:rPr>
        <w:t>ben, egyértelműen a legfontosabb háború utáni művészeink között van a helye.</w:t>
      </w:r>
    </w:p>
    <w:p w:rsidR="00164F4B" w:rsidRDefault="000A05B6" w:rsidP="00164F4B">
      <w:pPr>
        <w:spacing w:line="360" w:lineRule="auto"/>
        <w:jc w:val="both"/>
        <w:rPr>
          <w:rFonts w:ascii="Calibri Light" w:hAnsi="Calibri Light" w:cs="Calibri Light"/>
          <w:color w:val="000000"/>
          <w:sz w:val="22"/>
          <w:szCs w:val="22"/>
        </w:rPr>
      </w:pPr>
      <w:proofErr w:type="spellStart"/>
      <w:r>
        <w:rPr>
          <w:rFonts w:ascii="Calibri Light" w:hAnsi="Calibri Light"/>
          <w:sz w:val="22"/>
          <w:szCs w:val="22"/>
        </w:rPr>
        <w:t>G</w:t>
      </w:r>
      <w:r w:rsidR="0013623B">
        <w:rPr>
          <w:rFonts w:ascii="Calibri Light" w:hAnsi="Calibri Light"/>
          <w:sz w:val="22"/>
          <w:szCs w:val="22"/>
        </w:rPr>
        <w:t>áyor</w:t>
      </w:r>
      <w:proofErr w:type="spellEnd"/>
      <w:r w:rsidR="009E5BBA">
        <w:rPr>
          <w:rFonts w:ascii="Calibri Light" w:hAnsi="Calibri Light"/>
          <w:sz w:val="22"/>
          <w:szCs w:val="22"/>
        </w:rPr>
        <w:t xml:space="preserve"> </w:t>
      </w:r>
      <w:r w:rsidR="0013623B">
        <w:rPr>
          <w:rFonts w:ascii="Calibri Light" w:hAnsi="Calibri Light"/>
          <w:sz w:val="22"/>
          <w:szCs w:val="22"/>
        </w:rPr>
        <w:t>Tibor</w:t>
      </w:r>
      <w:r w:rsidR="000C1ECD">
        <w:rPr>
          <w:rFonts w:ascii="Calibri Light" w:hAnsi="Calibri Light"/>
          <w:sz w:val="22"/>
          <w:szCs w:val="22"/>
        </w:rPr>
        <w:t xml:space="preserve"> a</w:t>
      </w:r>
      <w:r w:rsidR="00EE6DFE">
        <w:rPr>
          <w:rFonts w:ascii="Calibri Light" w:hAnsi="Calibri Light"/>
          <w:sz w:val="22"/>
          <w:szCs w:val="22"/>
        </w:rPr>
        <w:t>lkotásai</w:t>
      </w:r>
      <w:r w:rsidR="00B80BA0" w:rsidRPr="00B80BA0">
        <w:rPr>
          <w:rFonts w:ascii="Calibri Light" w:hAnsi="Calibri Light"/>
          <w:sz w:val="22"/>
          <w:szCs w:val="22"/>
        </w:rPr>
        <w:t xml:space="preserve"> n</w:t>
      </w:r>
      <w:r w:rsidR="00CA22EE" w:rsidRPr="00B80BA0">
        <w:rPr>
          <w:rFonts w:ascii="Calibri Light" w:hAnsi="Calibri Light"/>
          <w:sz w:val="22"/>
          <w:szCs w:val="22"/>
        </w:rPr>
        <w:t>emzetközi kitekintésben számos kapcsolódási ponttal köti</w:t>
      </w:r>
      <w:r w:rsidR="00D767DF">
        <w:rPr>
          <w:rFonts w:ascii="Calibri Light" w:hAnsi="Calibri Light"/>
          <w:sz w:val="22"/>
          <w:szCs w:val="22"/>
        </w:rPr>
        <w:t>k</w:t>
      </w:r>
      <w:r w:rsidR="00CA22EE" w:rsidRPr="00B80BA0">
        <w:rPr>
          <w:rFonts w:ascii="Calibri Light" w:hAnsi="Calibri Light"/>
          <w:sz w:val="22"/>
          <w:szCs w:val="22"/>
        </w:rPr>
        <w:t xml:space="preserve"> össze a hazai és európai festészeti tendenciákat, </w:t>
      </w:r>
      <w:r w:rsidR="00D645BB">
        <w:rPr>
          <w:rFonts w:ascii="Calibri Light" w:hAnsi="Calibri Light"/>
          <w:sz w:val="22"/>
          <w:szCs w:val="22"/>
        </w:rPr>
        <w:t xml:space="preserve">és a </w:t>
      </w:r>
      <w:r w:rsidR="00CA22EE" w:rsidRPr="00B80BA0">
        <w:rPr>
          <w:rFonts w:ascii="Calibri Light" w:hAnsi="Calibri Light"/>
          <w:sz w:val="22"/>
          <w:szCs w:val="22"/>
        </w:rPr>
        <w:t xml:space="preserve">műgyűjtési trendeket. </w:t>
      </w:r>
      <w:r w:rsidR="00DC145D">
        <w:rPr>
          <w:rFonts w:ascii="Calibri Light" w:hAnsi="Calibri Light"/>
          <w:sz w:val="22"/>
          <w:szCs w:val="22"/>
        </w:rPr>
        <w:t>Emigrálás</w:t>
      </w:r>
      <w:r w:rsidR="00EE6DFE">
        <w:rPr>
          <w:rFonts w:ascii="Calibri Light" w:hAnsi="Calibri Light"/>
          <w:sz w:val="22"/>
          <w:szCs w:val="22"/>
        </w:rPr>
        <w:t>á</w:t>
      </w:r>
      <w:r w:rsidR="00DC145D">
        <w:rPr>
          <w:rFonts w:ascii="Calibri Light" w:hAnsi="Calibri Light"/>
          <w:sz w:val="22"/>
          <w:szCs w:val="22"/>
        </w:rPr>
        <w:t>t követően</w:t>
      </w:r>
      <w:r w:rsidR="00E027BC">
        <w:rPr>
          <w:rFonts w:ascii="Calibri Light" w:hAnsi="Calibri Light"/>
          <w:sz w:val="22"/>
          <w:szCs w:val="22"/>
        </w:rPr>
        <w:t xml:space="preserve"> </w:t>
      </w:r>
      <w:r w:rsidR="00EE6DFE">
        <w:rPr>
          <w:rFonts w:ascii="Calibri Light" w:hAnsi="Calibri Light"/>
          <w:sz w:val="22"/>
          <w:szCs w:val="22"/>
        </w:rPr>
        <w:t>a Bécs-</w:t>
      </w:r>
      <w:r w:rsidR="00E027BC">
        <w:rPr>
          <w:rFonts w:ascii="Calibri Light" w:hAnsi="Calibri Light"/>
          <w:sz w:val="22"/>
          <w:szCs w:val="22"/>
        </w:rPr>
        <w:t xml:space="preserve">Budapest tengelyen kifejtett művészetszervező munkája ma felbecsülhetetlen értékű a honi </w:t>
      </w:r>
      <w:r w:rsidR="00EE6DFE">
        <w:rPr>
          <w:rFonts w:ascii="Calibri Light" w:hAnsi="Calibri Light"/>
          <w:sz w:val="22"/>
          <w:szCs w:val="22"/>
        </w:rPr>
        <w:t>neoavantgárd</w:t>
      </w:r>
      <w:r w:rsidR="00E027BC">
        <w:rPr>
          <w:rFonts w:ascii="Calibri Light" w:hAnsi="Calibri Light"/>
          <w:sz w:val="22"/>
          <w:szCs w:val="22"/>
        </w:rPr>
        <w:t xml:space="preserve"> irányzatok nemzetközi elismertetésében,</w:t>
      </w:r>
      <w:r w:rsidR="00866C07">
        <w:rPr>
          <w:rFonts w:ascii="Calibri Light" w:hAnsi="Calibri Light"/>
          <w:sz w:val="22"/>
          <w:szCs w:val="22"/>
        </w:rPr>
        <w:t xml:space="preserve"> megismertetésében. </w:t>
      </w:r>
      <w:r w:rsidR="0052414A">
        <w:rPr>
          <w:rFonts w:ascii="Calibri Light" w:hAnsi="Calibri Light"/>
          <w:sz w:val="22"/>
          <w:szCs w:val="22"/>
        </w:rPr>
        <w:t>A n</w:t>
      </w:r>
      <w:r w:rsidR="000914ED">
        <w:rPr>
          <w:rFonts w:ascii="Calibri Light" w:hAnsi="Calibri Light"/>
          <w:sz w:val="22"/>
          <w:szCs w:val="22"/>
        </w:rPr>
        <w:t xml:space="preserve">emzetközi </w:t>
      </w:r>
      <w:r w:rsidR="005428AA">
        <w:rPr>
          <w:rFonts w:ascii="Calibri Light" w:hAnsi="Calibri Light"/>
          <w:sz w:val="22"/>
          <w:szCs w:val="22"/>
        </w:rPr>
        <w:t xml:space="preserve">művészeti életben 1970 óta aktívan részt vevő </w:t>
      </w:r>
      <w:r w:rsidR="00D645BB">
        <w:rPr>
          <w:rFonts w:ascii="Calibri Light" w:hAnsi="Calibri Light"/>
          <w:sz w:val="22"/>
          <w:szCs w:val="22"/>
        </w:rPr>
        <w:t>alkotó</w:t>
      </w:r>
      <w:r w:rsidR="00684F3F">
        <w:rPr>
          <w:rFonts w:ascii="Calibri Light" w:hAnsi="Calibri Light"/>
          <w:sz w:val="22"/>
          <w:szCs w:val="22"/>
        </w:rPr>
        <w:t xml:space="preserve"> </w:t>
      </w:r>
      <w:r w:rsidR="00767A9E">
        <w:rPr>
          <w:rFonts w:ascii="Calibri Light" w:hAnsi="Calibri Light"/>
          <w:sz w:val="22"/>
          <w:szCs w:val="22"/>
        </w:rPr>
        <w:t>közép</w:t>
      </w:r>
      <w:r w:rsidR="0052414A">
        <w:rPr>
          <w:rFonts w:ascii="Calibri Light" w:hAnsi="Calibri Light"/>
          <w:sz w:val="22"/>
          <w:szCs w:val="22"/>
        </w:rPr>
        <w:t>- és nyugat-</w:t>
      </w:r>
      <w:r w:rsidR="00767A9E">
        <w:rPr>
          <w:rFonts w:ascii="Calibri Light" w:hAnsi="Calibri Light"/>
          <w:sz w:val="22"/>
          <w:szCs w:val="22"/>
        </w:rPr>
        <w:t xml:space="preserve">európai </w:t>
      </w:r>
      <w:r w:rsidR="00684F3F">
        <w:rPr>
          <w:rFonts w:ascii="Calibri Light" w:hAnsi="Calibri Light"/>
          <w:sz w:val="22"/>
          <w:szCs w:val="22"/>
        </w:rPr>
        <w:t xml:space="preserve">ismertsége és elismertsége </w:t>
      </w:r>
      <w:r w:rsidR="009E13BA">
        <w:rPr>
          <w:rFonts w:ascii="Calibri Light" w:hAnsi="Calibri Light"/>
          <w:sz w:val="22"/>
          <w:szCs w:val="22"/>
        </w:rPr>
        <w:t>a</w:t>
      </w:r>
      <w:r w:rsidR="009E3821">
        <w:rPr>
          <w:rFonts w:ascii="Calibri Light" w:hAnsi="Calibri Light"/>
          <w:sz w:val="22"/>
          <w:szCs w:val="22"/>
        </w:rPr>
        <w:t xml:space="preserve"> külföldi és hazai</w:t>
      </w:r>
      <w:r w:rsidR="009E13BA">
        <w:rPr>
          <w:rFonts w:ascii="Calibri Light" w:hAnsi="Calibri Light"/>
          <w:sz w:val="22"/>
          <w:szCs w:val="22"/>
        </w:rPr>
        <w:t xml:space="preserve"> művészeti</w:t>
      </w:r>
      <w:r w:rsidR="002C2F52">
        <w:rPr>
          <w:rFonts w:ascii="Calibri Light" w:hAnsi="Calibri Light"/>
          <w:sz w:val="22"/>
          <w:szCs w:val="22"/>
        </w:rPr>
        <w:t xml:space="preserve">, műkereskedelmi </w:t>
      </w:r>
      <w:r w:rsidR="00A8199A">
        <w:rPr>
          <w:rFonts w:ascii="Calibri Light" w:hAnsi="Calibri Light"/>
          <w:sz w:val="22"/>
          <w:szCs w:val="22"/>
        </w:rPr>
        <w:t>piac</w:t>
      </w:r>
      <w:r w:rsidR="006D655E">
        <w:rPr>
          <w:rFonts w:ascii="Calibri Light" w:hAnsi="Calibri Light"/>
          <w:sz w:val="22"/>
          <w:szCs w:val="22"/>
        </w:rPr>
        <w:t>i szereplők előtt jól</w:t>
      </w:r>
      <w:r w:rsidR="003A57D9">
        <w:rPr>
          <w:rFonts w:ascii="Calibri Light" w:hAnsi="Calibri Light"/>
          <w:sz w:val="22"/>
          <w:szCs w:val="22"/>
        </w:rPr>
        <w:t xml:space="preserve"> </w:t>
      </w:r>
      <w:r w:rsidR="00AE48A6">
        <w:rPr>
          <w:rFonts w:ascii="Calibri Light" w:hAnsi="Calibri Light"/>
          <w:sz w:val="22"/>
          <w:szCs w:val="22"/>
        </w:rPr>
        <w:t>ismert.</w:t>
      </w:r>
      <w:r w:rsidR="00164F4B">
        <w:rPr>
          <w:rFonts w:ascii="Calibri Light" w:hAnsi="Calibri Light"/>
          <w:sz w:val="22"/>
          <w:szCs w:val="22"/>
        </w:rPr>
        <w:t xml:space="preserve"> </w:t>
      </w:r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 xml:space="preserve">Munkái a mai napig számos nemzetközi, magyar és osztrák kiállításon, grafikai biennálén szerepelnek, művei többek között megtalálhatóak a </w:t>
      </w:r>
      <w:proofErr w:type="spellStart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>Nationalgalerie</w:t>
      </w:r>
      <w:proofErr w:type="spellEnd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 xml:space="preserve"> Berlin (Berlin), </w:t>
      </w:r>
      <w:proofErr w:type="spellStart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>Folkwang</w:t>
      </w:r>
      <w:proofErr w:type="spellEnd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 xml:space="preserve"> Museum (Essen), Forum </w:t>
      </w:r>
      <w:proofErr w:type="spellStart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>Konkreter</w:t>
      </w:r>
      <w:proofErr w:type="spellEnd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proofErr w:type="spellStart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>Kunst</w:t>
      </w:r>
      <w:proofErr w:type="spellEnd"/>
      <w:r w:rsidR="00164F4B" w:rsidRPr="00164F4B">
        <w:rPr>
          <w:rFonts w:ascii="Calibri Light" w:hAnsi="Calibri Light" w:cs="Calibri Light"/>
          <w:color w:val="000000"/>
          <w:sz w:val="22"/>
          <w:szCs w:val="22"/>
        </w:rPr>
        <w:t xml:space="preserve"> (Erfurt), Magyar Nemzeti Galéria (Budapest), MUMOK (Bécs) és a Ludwig Múzeum (Budapest) gyűjteményében.</w:t>
      </w:r>
    </w:p>
    <w:p w:rsidR="004C3C6C" w:rsidRDefault="00555FA8" w:rsidP="004C3C6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N</w:t>
      </w:r>
      <w:r w:rsidR="000C1ECD">
        <w:rPr>
          <w:rFonts w:ascii="Calibri Light" w:hAnsi="Calibri Light"/>
          <w:sz w:val="22"/>
          <w:szCs w:val="22"/>
        </w:rPr>
        <w:t>emzetközi</w:t>
      </w:r>
      <w:r w:rsidR="005238ED">
        <w:rPr>
          <w:rFonts w:ascii="Calibri Light" w:hAnsi="Calibri Light"/>
          <w:sz w:val="22"/>
          <w:szCs w:val="22"/>
        </w:rPr>
        <w:t xml:space="preserve"> műtárgypiaci</w:t>
      </w:r>
      <w:r w:rsidR="000C1ECD">
        <w:rPr>
          <w:rFonts w:ascii="Calibri Light" w:hAnsi="Calibri Light"/>
          <w:sz w:val="22"/>
          <w:szCs w:val="22"/>
        </w:rPr>
        <w:t xml:space="preserve"> értékesítése során a hazai értékektől jelentősen eltérő, magasabb árakat is elérhet a művésszel foglalkozó</w:t>
      </w:r>
      <w:r w:rsidR="005238ED">
        <w:rPr>
          <w:rFonts w:ascii="Calibri Light" w:hAnsi="Calibri Light"/>
          <w:sz w:val="22"/>
          <w:szCs w:val="22"/>
        </w:rPr>
        <w:t xml:space="preserve"> honi</w:t>
      </w:r>
      <w:r w:rsidR="000C1ECD">
        <w:rPr>
          <w:rFonts w:ascii="Calibri Light" w:hAnsi="Calibri Light"/>
          <w:sz w:val="22"/>
          <w:szCs w:val="22"/>
        </w:rPr>
        <w:t xml:space="preserve"> galé</w:t>
      </w:r>
      <w:r w:rsidR="00D767DF">
        <w:rPr>
          <w:rFonts w:ascii="Calibri Light" w:hAnsi="Calibri Light"/>
          <w:sz w:val="22"/>
          <w:szCs w:val="22"/>
        </w:rPr>
        <w:t>ria. Az érték-</w:t>
      </w:r>
      <w:r w:rsidR="000C1ECD">
        <w:rPr>
          <w:rFonts w:ascii="Calibri Light" w:hAnsi="Calibri Light"/>
          <w:sz w:val="22"/>
          <w:szCs w:val="22"/>
        </w:rPr>
        <w:t xml:space="preserve">megállapításnál jelentős értéknövelő tényezőként kezeltem a hazai és a nemzetközi műtárgypiaci értékesítési lehetőségek közötti többszörös </w:t>
      </w:r>
      <w:r w:rsidR="000C1ECD">
        <w:rPr>
          <w:rFonts w:ascii="Calibri Light" w:hAnsi="Calibri Light"/>
          <w:sz w:val="22"/>
          <w:szCs w:val="22"/>
        </w:rPr>
        <w:lastRenderedPageBreak/>
        <w:t>értékkülönbözetet.</w:t>
      </w:r>
      <w:r w:rsidR="00495DF0">
        <w:rPr>
          <w:rFonts w:ascii="Calibri Light" w:hAnsi="Calibri Light"/>
          <w:sz w:val="22"/>
          <w:szCs w:val="22"/>
        </w:rPr>
        <w:t xml:space="preserve"> Az érték</w:t>
      </w:r>
      <w:r w:rsidR="00DB41BE">
        <w:rPr>
          <w:rFonts w:ascii="Calibri Light" w:hAnsi="Calibri Light"/>
          <w:sz w:val="22"/>
          <w:szCs w:val="22"/>
        </w:rPr>
        <w:t>megállapításnál az alkotóval foglalkozó budapesti galéria</w:t>
      </w:r>
      <w:r w:rsidR="0095732F">
        <w:rPr>
          <w:rFonts w:ascii="Calibri Light" w:hAnsi="Calibri Light"/>
          <w:sz w:val="22"/>
          <w:szCs w:val="22"/>
        </w:rPr>
        <w:t xml:space="preserve"> értékesítési adataira és a nemzetközi műtárgypia</w:t>
      </w:r>
      <w:r w:rsidR="00BD44AD">
        <w:rPr>
          <w:rFonts w:ascii="Calibri Light" w:hAnsi="Calibri Light"/>
          <w:sz w:val="22"/>
          <w:szCs w:val="22"/>
        </w:rPr>
        <w:t>c adott művészre vonatkoztatható</w:t>
      </w:r>
      <w:r w:rsidR="0095732F">
        <w:rPr>
          <w:rFonts w:ascii="Calibri Light" w:hAnsi="Calibri Light"/>
          <w:sz w:val="22"/>
          <w:szCs w:val="22"/>
        </w:rPr>
        <w:t xml:space="preserve"> </w:t>
      </w:r>
      <w:r w:rsidR="00E60C9B">
        <w:rPr>
          <w:rFonts w:ascii="Calibri Light" w:hAnsi="Calibri Light"/>
          <w:sz w:val="22"/>
          <w:szCs w:val="22"/>
        </w:rPr>
        <w:t>értékesítési lehetőség</w:t>
      </w:r>
      <w:r w:rsidR="00020E10">
        <w:rPr>
          <w:rFonts w:ascii="Calibri Light" w:hAnsi="Calibri Light"/>
          <w:sz w:val="22"/>
          <w:szCs w:val="22"/>
        </w:rPr>
        <w:t>eit vizsgáltam</w:t>
      </w:r>
      <w:r w:rsidR="00170E59">
        <w:rPr>
          <w:rFonts w:ascii="Calibri Light" w:hAnsi="Calibri Light"/>
          <w:sz w:val="22"/>
          <w:szCs w:val="22"/>
        </w:rPr>
        <w:t>,</w:t>
      </w:r>
      <w:r w:rsidR="00DF206C">
        <w:rPr>
          <w:rFonts w:ascii="Calibri Light" w:hAnsi="Calibri Light"/>
          <w:sz w:val="22"/>
          <w:szCs w:val="22"/>
        </w:rPr>
        <w:t xml:space="preserve"> és az érték kialakítás</w:t>
      </w:r>
      <w:r w:rsidR="00170E59">
        <w:rPr>
          <w:rFonts w:ascii="Calibri Light" w:hAnsi="Calibri Light"/>
          <w:sz w:val="22"/>
          <w:szCs w:val="22"/>
        </w:rPr>
        <w:t>á</w:t>
      </w:r>
      <w:r w:rsidR="00DF206C">
        <w:rPr>
          <w:rFonts w:ascii="Calibri Light" w:hAnsi="Calibri Light"/>
          <w:sz w:val="22"/>
          <w:szCs w:val="22"/>
        </w:rPr>
        <w:t>nál ezt vettem alapul.</w:t>
      </w:r>
    </w:p>
    <w:p w:rsidR="00007B90" w:rsidRDefault="00D8008C" w:rsidP="004C3C6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Az értéksávokat </w:t>
      </w:r>
      <w:r w:rsidR="00007B90">
        <w:rPr>
          <w:rFonts w:ascii="Calibri Light" w:hAnsi="Calibri Light"/>
          <w:sz w:val="22"/>
          <w:szCs w:val="22"/>
        </w:rPr>
        <w:t xml:space="preserve">elsősorban a művésszel évek óta foglalkozó galéria értékesítési adatainak vizsgálatával alakítottam ki. Az alsó és felső becsértékben meghatározott értéksávban meghatározott becsült forgalmi érték a hazai gyűjtői és a nemzetközi műtárgypiac </w:t>
      </w:r>
      <w:r w:rsidR="00876043">
        <w:rPr>
          <w:rFonts w:ascii="Calibri Light" w:hAnsi="Calibri Light"/>
          <w:sz w:val="22"/>
          <w:szCs w:val="22"/>
        </w:rPr>
        <w:t xml:space="preserve">műtárgyérték </w:t>
      </w:r>
      <w:r w:rsidR="00007B90">
        <w:rPr>
          <w:rFonts w:ascii="Calibri Light" w:hAnsi="Calibri Light"/>
          <w:sz w:val="22"/>
          <w:szCs w:val="22"/>
        </w:rPr>
        <w:t>arányrendszerének megfelelő.</w:t>
      </w:r>
    </w:p>
    <w:p w:rsidR="00372E81" w:rsidRPr="002D7EA7" w:rsidRDefault="00A878D6" w:rsidP="002D7EA7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  <w:r w:rsidRPr="000A594C">
        <w:rPr>
          <w:rFonts w:ascii="Calibri Light" w:hAnsi="Calibri Light"/>
          <w:sz w:val="22"/>
          <w:szCs w:val="22"/>
        </w:rPr>
        <w:t xml:space="preserve">A most megvásárolni kívánt alkotások tekintetében az érték megállapításnál jelentős értéknövelő tényezőként kezeltem a </w:t>
      </w:r>
      <w:r w:rsidR="00E47745">
        <w:rPr>
          <w:rFonts w:ascii="Calibri Light" w:hAnsi="Calibri Light"/>
          <w:sz w:val="22"/>
          <w:szCs w:val="22"/>
        </w:rPr>
        <w:t xml:space="preserve">hazai és nemzetközi </w:t>
      </w:r>
      <w:r w:rsidRPr="000A594C">
        <w:rPr>
          <w:rFonts w:ascii="Calibri Light" w:hAnsi="Calibri Light"/>
          <w:sz w:val="22"/>
          <w:szCs w:val="22"/>
        </w:rPr>
        <w:t xml:space="preserve">klasszikus kortárs műtárgypiacon az elmúlt években történt jelentős </w:t>
      </w:r>
      <w:r w:rsidR="00F04091">
        <w:rPr>
          <w:rFonts w:ascii="Calibri Light" w:hAnsi="Calibri Light"/>
          <w:sz w:val="22"/>
          <w:szCs w:val="22"/>
        </w:rPr>
        <w:t>felértékelődés</w:t>
      </w:r>
      <w:r w:rsidR="00E92801">
        <w:rPr>
          <w:rFonts w:ascii="Calibri Light" w:hAnsi="Calibri Light"/>
          <w:sz w:val="22"/>
          <w:szCs w:val="22"/>
        </w:rPr>
        <w:t>t.</w:t>
      </w:r>
      <w:r w:rsidRPr="00A878D6">
        <w:rPr>
          <w:rFonts w:ascii="Calibri Light" w:hAnsi="Calibri Light"/>
          <w:sz w:val="22"/>
          <w:szCs w:val="22"/>
        </w:rPr>
        <w:t xml:space="preserve"> </w:t>
      </w:r>
      <w:r w:rsidR="006879C6">
        <w:rPr>
          <w:rFonts w:ascii="Calibri Light" w:hAnsi="Calibri Light"/>
          <w:sz w:val="22"/>
          <w:szCs w:val="22"/>
        </w:rPr>
        <w:t>További jelentős értéknövekedésként kezeltem, hogy a</w:t>
      </w:r>
      <w:r w:rsidR="00A818F8">
        <w:rPr>
          <w:rFonts w:ascii="Calibri Light" w:hAnsi="Calibri Light"/>
          <w:sz w:val="22"/>
          <w:szCs w:val="22"/>
        </w:rPr>
        <w:t xml:space="preserve"> nemzetközileg is elismert </w:t>
      </w:r>
      <w:r w:rsidR="00BE551A">
        <w:rPr>
          <w:rFonts w:ascii="Calibri Light" w:hAnsi="Calibri Light"/>
          <w:sz w:val="22"/>
          <w:szCs w:val="22"/>
        </w:rPr>
        <w:t>hazai alkotók</w:t>
      </w:r>
      <w:r w:rsidR="00FE5B37">
        <w:rPr>
          <w:rFonts w:ascii="Calibri Light" w:hAnsi="Calibri Light"/>
          <w:sz w:val="22"/>
          <w:szCs w:val="22"/>
        </w:rPr>
        <w:t>kal foglalkozó</w:t>
      </w:r>
      <w:r w:rsidR="00BE551A">
        <w:rPr>
          <w:rFonts w:ascii="Calibri Light" w:hAnsi="Calibri Light"/>
          <w:sz w:val="22"/>
          <w:szCs w:val="22"/>
        </w:rPr>
        <w:t xml:space="preserve"> </w:t>
      </w:r>
      <w:r w:rsidR="00FE5B37">
        <w:rPr>
          <w:rFonts w:ascii="Calibri Light" w:hAnsi="Calibri Light"/>
          <w:sz w:val="22"/>
          <w:szCs w:val="22"/>
        </w:rPr>
        <w:t xml:space="preserve">budapesti galériák </w:t>
      </w:r>
      <w:r w:rsidR="00BE551A">
        <w:rPr>
          <w:rFonts w:ascii="Calibri Light" w:hAnsi="Calibri Light"/>
          <w:sz w:val="22"/>
          <w:szCs w:val="22"/>
        </w:rPr>
        <w:t>e</w:t>
      </w:r>
      <w:r w:rsidR="005472E7">
        <w:rPr>
          <w:rFonts w:ascii="Calibri Light" w:hAnsi="Calibri Light"/>
          <w:sz w:val="22"/>
          <w:szCs w:val="22"/>
        </w:rPr>
        <w:t>uróban határozzák meg művészeik alkotásainak árait</w:t>
      </w:r>
      <w:r w:rsidR="006E4BD2">
        <w:rPr>
          <w:rFonts w:ascii="Calibri Light" w:hAnsi="Calibri Light"/>
          <w:sz w:val="22"/>
          <w:szCs w:val="22"/>
        </w:rPr>
        <w:t>. A</w:t>
      </w:r>
      <w:r w:rsidR="00DB1934">
        <w:rPr>
          <w:rFonts w:ascii="Calibri Light" w:hAnsi="Calibri Light"/>
          <w:sz w:val="22"/>
          <w:szCs w:val="22"/>
        </w:rPr>
        <w:t xml:space="preserve"> szakvélemény írásának időpontjában jelentősen változó euró</w:t>
      </w:r>
      <w:r w:rsidR="00975A8F">
        <w:rPr>
          <w:rFonts w:ascii="Calibri Light" w:hAnsi="Calibri Light"/>
          <w:sz w:val="22"/>
          <w:szCs w:val="22"/>
        </w:rPr>
        <w:t>/</w:t>
      </w:r>
      <w:r w:rsidR="00DB1934">
        <w:rPr>
          <w:rFonts w:ascii="Calibri Light" w:hAnsi="Calibri Light"/>
          <w:sz w:val="22"/>
          <w:szCs w:val="22"/>
        </w:rPr>
        <w:t>forint árfolyamváltozá</w:t>
      </w:r>
      <w:r w:rsidR="00975A8F">
        <w:rPr>
          <w:rFonts w:ascii="Calibri Light" w:hAnsi="Calibri Light"/>
          <w:sz w:val="22"/>
          <w:szCs w:val="22"/>
        </w:rPr>
        <w:t>sból köv</w:t>
      </w:r>
      <w:r w:rsidR="00D8008C">
        <w:rPr>
          <w:rFonts w:ascii="Calibri Light" w:hAnsi="Calibri Light"/>
          <w:sz w:val="22"/>
          <w:szCs w:val="22"/>
        </w:rPr>
        <w:t>etkező jelentős értéknövekedést é</w:t>
      </w:r>
      <w:r w:rsidR="003822FC">
        <w:rPr>
          <w:rFonts w:ascii="Calibri Light" w:hAnsi="Calibri Light"/>
          <w:sz w:val="22"/>
          <w:szCs w:val="22"/>
        </w:rPr>
        <w:t>rtéknövelő tényezőként kezeltem</w:t>
      </w:r>
      <w:r w:rsidR="00D8008C">
        <w:rPr>
          <w:rFonts w:ascii="Calibri Light" w:hAnsi="Calibri Light"/>
          <w:sz w:val="22"/>
          <w:szCs w:val="22"/>
        </w:rPr>
        <w:t>,</w:t>
      </w:r>
      <w:r w:rsidR="003822FC">
        <w:rPr>
          <w:rFonts w:ascii="Calibri Light" w:hAnsi="Calibri Light"/>
          <w:sz w:val="22"/>
          <w:szCs w:val="22"/>
        </w:rPr>
        <w:t xml:space="preserve"> továbbá: a</w:t>
      </w:r>
      <w:r w:rsidR="000D5CBF" w:rsidRPr="003B5B74">
        <w:rPr>
          <w:rFonts w:ascii="Calibri Light" w:hAnsi="Calibri Light"/>
          <w:sz w:val="22"/>
          <w:szCs w:val="22"/>
        </w:rPr>
        <w:t xml:space="preserve"> művek és készítőjüknek </w:t>
      </w:r>
      <w:r>
        <w:rPr>
          <w:rFonts w:ascii="Calibri Light" w:hAnsi="Calibri Light"/>
          <w:sz w:val="22"/>
          <w:szCs w:val="22"/>
        </w:rPr>
        <w:t xml:space="preserve">hazai </w:t>
      </w:r>
      <w:r w:rsidR="003822FC">
        <w:rPr>
          <w:rFonts w:ascii="Calibri Light" w:hAnsi="Calibri Light"/>
          <w:sz w:val="22"/>
          <w:szCs w:val="22"/>
        </w:rPr>
        <w:t>ismertségét, a művek gyűjteményi szintű kvalitását</w:t>
      </w:r>
      <w:r w:rsidR="000D5CBF" w:rsidRPr="003B5B74">
        <w:rPr>
          <w:rFonts w:ascii="Calibri Light" w:hAnsi="Calibri Light"/>
          <w:sz w:val="22"/>
          <w:szCs w:val="22"/>
        </w:rPr>
        <w:t xml:space="preserve">, az értékelt művek </w:t>
      </w:r>
      <w:r w:rsidR="003822FC">
        <w:rPr>
          <w:rFonts w:ascii="Calibri Light" w:hAnsi="Calibri Light"/>
          <w:sz w:val="22"/>
          <w:szCs w:val="22"/>
        </w:rPr>
        <w:t>gazdag jelentésbeli komplexitását</w:t>
      </w:r>
      <w:r w:rsidR="000D5CBF" w:rsidRPr="003B5B74">
        <w:rPr>
          <w:rFonts w:ascii="Calibri Light" w:hAnsi="Calibri Light"/>
          <w:sz w:val="22"/>
          <w:szCs w:val="22"/>
        </w:rPr>
        <w:t>, művészettörténet</w:t>
      </w:r>
      <w:r w:rsidR="00E54190" w:rsidRPr="003B5B74">
        <w:rPr>
          <w:rFonts w:ascii="Calibri Light" w:hAnsi="Calibri Light"/>
          <w:sz w:val="22"/>
          <w:szCs w:val="22"/>
        </w:rPr>
        <w:t>i</w:t>
      </w:r>
      <w:r w:rsidR="000D5CBF" w:rsidRPr="003B5B74">
        <w:rPr>
          <w:rFonts w:ascii="Calibri Light" w:hAnsi="Calibri Light"/>
          <w:sz w:val="22"/>
          <w:szCs w:val="22"/>
        </w:rPr>
        <w:t xml:space="preserve"> és festészettörténet</w:t>
      </w:r>
      <w:r w:rsidR="00E54190" w:rsidRPr="003B5B74">
        <w:rPr>
          <w:rFonts w:ascii="Calibri Light" w:hAnsi="Calibri Light"/>
          <w:sz w:val="22"/>
          <w:szCs w:val="22"/>
        </w:rPr>
        <w:t>i</w:t>
      </w:r>
      <w:r w:rsidR="003822FC">
        <w:rPr>
          <w:rFonts w:ascii="Calibri Light" w:hAnsi="Calibri Light"/>
          <w:sz w:val="22"/>
          <w:szCs w:val="22"/>
        </w:rPr>
        <w:t xml:space="preserve"> rangját</w:t>
      </w:r>
      <w:r w:rsidR="000D5CBF" w:rsidRPr="003B5B74">
        <w:rPr>
          <w:rFonts w:ascii="Calibri Light" w:hAnsi="Calibri Light"/>
          <w:sz w:val="22"/>
          <w:szCs w:val="22"/>
        </w:rPr>
        <w:t>.</w:t>
      </w:r>
    </w:p>
    <w:p w:rsidR="00481CF4" w:rsidRPr="00A333A4" w:rsidRDefault="00D8008C" w:rsidP="00A76500">
      <w:pPr>
        <w:spacing w:before="100" w:beforeAutospacing="1" w:after="100" w:afterAutospacing="1" w:line="360" w:lineRule="auto"/>
        <w:jc w:val="both"/>
        <w:rPr>
          <w:rFonts w:asciiTheme="majorHAnsi" w:hAnsiTheme="majorHAnsi" w:cstheme="majorHAnsi"/>
          <w:sz w:val="22"/>
          <w:szCs w:val="22"/>
          <w:lang w:eastAsia="hu-HU"/>
        </w:rPr>
      </w:pPr>
      <w:r w:rsidRPr="00A333A4">
        <w:rPr>
          <w:rFonts w:ascii="Calibri Light" w:hAnsi="Calibri Light" w:cs="Calibri Light"/>
          <w:sz w:val="22"/>
          <w:szCs w:val="22"/>
          <w:lang w:eastAsia="hu-HU"/>
        </w:rPr>
        <w:t xml:space="preserve">A Miniszterelnökség </w:t>
      </w:r>
      <w:proofErr w:type="spellStart"/>
      <w:r w:rsidRPr="00A333A4">
        <w:rPr>
          <w:rFonts w:ascii="Calibri Light" w:hAnsi="Calibri Light" w:cs="Calibri Light"/>
          <w:sz w:val="22"/>
          <w:szCs w:val="22"/>
          <w:lang w:eastAsia="hu-HU"/>
        </w:rPr>
        <w:t>Műtárgyfelügyeleti</w:t>
      </w:r>
      <w:proofErr w:type="spellEnd"/>
      <w:r w:rsidRPr="00A333A4">
        <w:rPr>
          <w:rFonts w:ascii="Calibri Light" w:hAnsi="Calibri Light" w:cs="Calibri Light"/>
          <w:sz w:val="22"/>
          <w:szCs w:val="22"/>
          <w:lang w:eastAsia="hu-HU"/>
        </w:rPr>
        <w:t xml:space="preserve"> Hatósági Főosztály </w:t>
      </w:r>
      <w:r w:rsidR="00564136" w:rsidRPr="00A333A4">
        <w:rPr>
          <w:rFonts w:asciiTheme="majorHAnsi" w:hAnsiTheme="majorHAnsi" w:cstheme="majorHAnsi"/>
          <w:sz w:val="22"/>
          <w:szCs w:val="22"/>
          <w:lang w:eastAsia="hu-HU"/>
        </w:rPr>
        <w:t>megkeresésében kapott válasz alapján a szakvéleményben értékelt öt darab</w:t>
      </w:r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</w:t>
      </w:r>
      <w:proofErr w:type="spellStart"/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>Gáyor</w:t>
      </w:r>
      <w:proofErr w:type="spellEnd"/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Tibor alkotások </w:t>
      </w:r>
      <w:r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a </w:t>
      </w:r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>hatóság</w:t>
      </w:r>
      <w:r w:rsidR="00D237A7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válasza alapján</w:t>
      </w:r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</w:t>
      </w:r>
      <w:r w:rsidR="00481CF4" w:rsidRPr="00A333A4">
        <w:rPr>
          <w:rFonts w:asciiTheme="majorHAnsi" w:hAnsiTheme="majorHAnsi" w:cstheme="majorHAnsi"/>
          <w:i/>
          <w:iCs/>
          <w:sz w:val="22"/>
          <w:szCs w:val="22"/>
          <w:lang w:eastAsia="hu-HU"/>
        </w:rPr>
        <w:t>a kulturális örökség védelméről szóló</w:t>
      </w:r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</w:t>
      </w:r>
      <w:r w:rsidR="00481CF4" w:rsidRPr="00A333A4">
        <w:rPr>
          <w:rFonts w:asciiTheme="majorHAnsi" w:hAnsiTheme="majorHAnsi" w:cstheme="majorHAnsi"/>
          <w:i/>
          <w:iCs/>
          <w:sz w:val="22"/>
          <w:szCs w:val="22"/>
          <w:lang w:eastAsia="hu-HU"/>
        </w:rPr>
        <w:t>2001. évi LXIV. törvény</w:t>
      </w:r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 xml:space="preserve"> (a továbbiakban: </w:t>
      </w:r>
      <w:proofErr w:type="spellStart"/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>Kötv</w:t>
      </w:r>
      <w:proofErr w:type="spellEnd"/>
      <w:r w:rsidR="00481CF4" w:rsidRPr="00A333A4">
        <w:rPr>
          <w:rFonts w:asciiTheme="majorHAnsi" w:hAnsiTheme="majorHAnsi" w:cstheme="majorHAnsi"/>
          <w:sz w:val="22"/>
          <w:szCs w:val="22"/>
          <w:lang w:eastAsia="hu-HU"/>
        </w:rPr>
        <w:t>.) 71. § (2) bekezdése a) pontja szerinti védettségi, valamint c) és d) pontja szerinti lopott és csempészett kulturális javakról vezetett nyilvántartásában nem szerepelnek.</w:t>
      </w:r>
    </w:p>
    <w:p w:rsidR="004C3C6C" w:rsidRDefault="007B4896" w:rsidP="004C3C6C">
      <w:pPr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  <w:r w:rsidRPr="00D767DF">
        <w:rPr>
          <w:rFonts w:ascii="Calibri Light" w:hAnsi="Calibri Light"/>
          <w:b/>
          <w:bCs/>
          <w:sz w:val="22"/>
          <w:szCs w:val="22"/>
        </w:rPr>
        <w:t xml:space="preserve">A fent leírt szakértői szempontokra támaszkodva – véleményem szerint – </w:t>
      </w:r>
      <w:proofErr w:type="spellStart"/>
      <w:r w:rsidR="00E0176A">
        <w:rPr>
          <w:rFonts w:ascii="Calibri Light" w:hAnsi="Calibri Light"/>
          <w:b/>
          <w:bCs/>
          <w:sz w:val="22"/>
          <w:szCs w:val="22"/>
        </w:rPr>
        <w:t>Gáyor</w:t>
      </w:r>
      <w:proofErr w:type="spellEnd"/>
      <w:r w:rsidR="00E0176A">
        <w:rPr>
          <w:rFonts w:ascii="Calibri Light" w:hAnsi="Calibri Light"/>
          <w:b/>
          <w:bCs/>
          <w:sz w:val="22"/>
          <w:szCs w:val="22"/>
        </w:rPr>
        <w:t xml:space="preserve"> </w:t>
      </w:r>
      <w:r w:rsidR="00CF72B6">
        <w:rPr>
          <w:rFonts w:ascii="Calibri Light" w:hAnsi="Calibri Light"/>
          <w:b/>
          <w:bCs/>
          <w:sz w:val="22"/>
          <w:szCs w:val="22"/>
        </w:rPr>
        <w:t>Tibor</w:t>
      </w:r>
      <w:r w:rsidR="00E0176A">
        <w:rPr>
          <w:rFonts w:ascii="Calibri Light" w:hAnsi="Calibri Light"/>
          <w:b/>
          <w:bCs/>
          <w:sz w:val="22"/>
          <w:szCs w:val="22"/>
        </w:rPr>
        <w:t xml:space="preserve"> </w:t>
      </w:r>
      <w:r w:rsidRPr="00D767DF">
        <w:rPr>
          <w:rFonts w:ascii="Calibri Light" w:hAnsi="Calibri Light"/>
          <w:b/>
          <w:bCs/>
          <w:sz w:val="22"/>
          <w:szCs w:val="22"/>
        </w:rPr>
        <w:t xml:space="preserve">festőművész szakvéleményben bemutatott különböző alkotásainak együttes alsó </w:t>
      </w:r>
      <w:r w:rsidR="008B563F">
        <w:rPr>
          <w:rFonts w:ascii="Calibri Light" w:hAnsi="Calibri Light"/>
          <w:b/>
          <w:bCs/>
          <w:sz w:val="22"/>
          <w:szCs w:val="22"/>
        </w:rPr>
        <w:t xml:space="preserve">bruttó </w:t>
      </w:r>
      <w:r w:rsidRPr="00D767DF">
        <w:rPr>
          <w:rFonts w:ascii="Calibri Light" w:hAnsi="Calibri Light"/>
          <w:b/>
          <w:bCs/>
          <w:sz w:val="22"/>
          <w:szCs w:val="22"/>
        </w:rPr>
        <w:t xml:space="preserve">becsértékét </w:t>
      </w:r>
      <w:r w:rsidR="008B563F">
        <w:rPr>
          <w:rFonts w:ascii="Calibri Light" w:hAnsi="Calibri Light"/>
          <w:b/>
          <w:bCs/>
          <w:sz w:val="22"/>
          <w:szCs w:val="22"/>
        </w:rPr>
        <w:t>42</w:t>
      </w:r>
      <w:r w:rsidR="00C16B0A">
        <w:rPr>
          <w:rFonts w:ascii="Calibri Light" w:hAnsi="Calibri Light"/>
          <w:b/>
          <w:bCs/>
          <w:sz w:val="22"/>
          <w:szCs w:val="22"/>
        </w:rPr>
        <w:t> </w:t>
      </w:r>
      <w:r w:rsidR="00562CB3">
        <w:rPr>
          <w:rFonts w:ascii="Calibri Light" w:hAnsi="Calibri Light"/>
          <w:b/>
          <w:bCs/>
          <w:sz w:val="22"/>
          <w:szCs w:val="22"/>
        </w:rPr>
        <w:t>0</w:t>
      </w:r>
      <w:r w:rsidR="00C16B0A">
        <w:rPr>
          <w:rFonts w:ascii="Calibri Light" w:hAnsi="Calibri Light"/>
          <w:b/>
          <w:bCs/>
          <w:sz w:val="22"/>
          <w:szCs w:val="22"/>
        </w:rPr>
        <w:t xml:space="preserve">00 000 </w:t>
      </w:r>
      <w:r w:rsidRPr="00D767DF">
        <w:rPr>
          <w:rFonts w:ascii="Calibri Light" w:hAnsi="Calibri Light"/>
          <w:b/>
          <w:bCs/>
          <w:sz w:val="22"/>
          <w:szCs w:val="22"/>
        </w:rPr>
        <w:t xml:space="preserve">forintban, míg felső </w:t>
      </w:r>
      <w:r w:rsidR="008B563F">
        <w:rPr>
          <w:rFonts w:ascii="Calibri Light" w:hAnsi="Calibri Light"/>
          <w:b/>
          <w:bCs/>
          <w:sz w:val="22"/>
          <w:szCs w:val="22"/>
        </w:rPr>
        <w:t xml:space="preserve">bruttó </w:t>
      </w:r>
      <w:proofErr w:type="gramStart"/>
      <w:r w:rsidRPr="00D767DF">
        <w:rPr>
          <w:rFonts w:ascii="Calibri Light" w:hAnsi="Calibri Light"/>
          <w:b/>
          <w:bCs/>
          <w:sz w:val="22"/>
          <w:szCs w:val="22"/>
        </w:rPr>
        <w:t>becsértékét</w:t>
      </w:r>
      <w:r w:rsidR="00D767DF" w:rsidRPr="00D767DF">
        <w:rPr>
          <w:rFonts w:ascii="Calibri Light" w:hAnsi="Calibri Light"/>
          <w:b/>
          <w:bCs/>
          <w:sz w:val="22"/>
          <w:szCs w:val="22"/>
        </w:rPr>
        <w:t xml:space="preserve"> </w:t>
      </w:r>
      <w:r w:rsidR="00A35613">
        <w:rPr>
          <w:rFonts w:ascii="Calibri Light" w:hAnsi="Calibri Light"/>
          <w:b/>
          <w:bCs/>
          <w:sz w:val="22"/>
          <w:szCs w:val="22"/>
        </w:rPr>
        <w:t xml:space="preserve"> </w:t>
      </w:r>
      <w:r w:rsidR="00A333A4">
        <w:rPr>
          <w:rFonts w:ascii="Calibri Light" w:hAnsi="Calibri Light"/>
          <w:b/>
          <w:bCs/>
          <w:sz w:val="22"/>
          <w:szCs w:val="22"/>
        </w:rPr>
        <w:t>50</w:t>
      </w:r>
      <w:proofErr w:type="gramEnd"/>
      <w:r w:rsidR="00C16B0A">
        <w:rPr>
          <w:rFonts w:ascii="Calibri Light" w:hAnsi="Calibri Light"/>
          <w:b/>
          <w:bCs/>
          <w:sz w:val="22"/>
          <w:szCs w:val="22"/>
        </w:rPr>
        <w:t> 000 000</w:t>
      </w:r>
      <w:r w:rsidRPr="00D767DF">
        <w:rPr>
          <w:rFonts w:ascii="Calibri Light" w:hAnsi="Calibri Light"/>
          <w:b/>
          <w:bCs/>
          <w:sz w:val="22"/>
          <w:szCs w:val="22"/>
        </w:rPr>
        <w:t xml:space="preserve"> forintban lehet meghatározni. </w:t>
      </w:r>
      <w:r w:rsidR="00CD67BD" w:rsidRPr="00990AD2">
        <w:rPr>
          <w:rFonts w:ascii="Calibri Light" w:hAnsi="Calibri Light"/>
          <w:b/>
          <w:bCs/>
          <w:sz w:val="22"/>
          <w:szCs w:val="22"/>
        </w:rPr>
        <w:t>Az alsó és felső becsült forgalmi érték nem tartalmazza az alkotások adásvételi tranzakciója sorá</w:t>
      </w:r>
      <w:r w:rsidR="00CD67BD">
        <w:rPr>
          <w:rFonts w:ascii="Calibri Light" w:hAnsi="Calibri Light"/>
          <w:b/>
          <w:bCs/>
          <w:sz w:val="22"/>
          <w:szCs w:val="22"/>
        </w:rPr>
        <w:t>n felmerülő adó, díj- és járulék</w:t>
      </w:r>
      <w:r w:rsidR="00CD67BD" w:rsidRPr="00990AD2">
        <w:rPr>
          <w:rFonts w:ascii="Calibri Light" w:hAnsi="Calibri Light"/>
          <w:b/>
          <w:bCs/>
          <w:sz w:val="22"/>
          <w:szCs w:val="22"/>
        </w:rPr>
        <w:t>terheket, valamint a szállítási, biztosítási, állagmegóvási, elhelyezési költségeket.</w:t>
      </w:r>
    </w:p>
    <w:p w:rsidR="0060281B" w:rsidRDefault="003822FC" w:rsidP="00033096">
      <w:pPr>
        <w:tabs>
          <w:tab w:val="left" w:pos="2835"/>
        </w:tabs>
        <w:spacing w:before="0" w:after="0" w:line="360" w:lineRule="auto"/>
        <w:rPr>
          <w:rFonts w:ascii="Calibri Light" w:hAnsi="Calibri Light"/>
          <w:b/>
          <w:iCs/>
          <w:sz w:val="22"/>
          <w:szCs w:val="22"/>
        </w:rPr>
      </w:pPr>
      <w:r>
        <w:rPr>
          <w:rFonts w:ascii="Calibri Light" w:hAnsi="Calibri Light"/>
          <w:b/>
          <w:iCs/>
          <w:sz w:val="22"/>
          <w:szCs w:val="22"/>
        </w:rPr>
        <w:t>Budapest, 202</w:t>
      </w:r>
      <w:r w:rsidR="00C715C0">
        <w:rPr>
          <w:rFonts w:ascii="Calibri Light" w:hAnsi="Calibri Light"/>
          <w:b/>
          <w:iCs/>
          <w:sz w:val="22"/>
          <w:szCs w:val="22"/>
        </w:rPr>
        <w:t>2</w:t>
      </w:r>
      <w:r w:rsidR="00B628DA">
        <w:rPr>
          <w:rFonts w:ascii="Calibri Light" w:hAnsi="Calibri Light"/>
          <w:b/>
          <w:iCs/>
          <w:sz w:val="22"/>
          <w:szCs w:val="22"/>
        </w:rPr>
        <w:t>.</w:t>
      </w:r>
      <w:r w:rsidR="00C715C0">
        <w:rPr>
          <w:rFonts w:ascii="Calibri Light" w:hAnsi="Calibri Light"/>
          <w:b/>
          <w:iCs/>
          <w:sz w:val="22"/>
          <w:szCs w:val="22"/>
        </w:rPr>
        <w:t xml:space="preserve"> július 17.</w:t>
      </w:r>
    </w:p>
    <w:p w:rsidR="00033096" w:rsidRPr="003B5B74" w:rsidRDefault="00033096" w:rsidP="00033096">
      <w:pPr>
        <w:tabs>
          <w:tab w:val="left" w:pos="2835"/>
        </w:tabs>
        <w:spacing w:before="0" w:after="0" w:line="360" w:lineRule="auto"/>
        <w:rPr>
          <w:rFonts w:ascii="Calibri Light" w:hAnsi="Calibri Light"/>
          <w:iCs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/>
      </w:tblPr>
      <w:tblGrid>
        <w:gridCol w:w="3892"/>
        <w:gridCol w:w="4182"/>
      </w:tblGrid>
      <w:tr w:rsidR="00033096" w:rsidRPr="003B5B74" w:rsidTr="003B5B74">
        <w:trPr>
          <w:trHeight w:val="1316"/>
        </w:trPr>
        <w:tc>
          <w:tcPr>
            <w:tcW w:w="3892" w:type="dxa"/>
            <w:shd w:val="clear" w:color="auto" w:fill="auto"/>
          </w:tcPr>
          <w:p w:rsidR="00033096" w:rsidRPr="003B5B74" w:rsidRDefault="00033096" w:rsidP="003B5B74">
            <w:pPr>
              <w:autoSpaceDE w:val="0"/>
              <w:snapToGrid w:val="0"/>
              <w:spacing w:before="0" w:after="0" w:line="240" w:lineRule="auto"/>
              <w:rPr>
                <w:rFonts w:ascii="Calibri Light" w:hAnsi="Calibri Light" w:cs="Arial"/>
                <w:sz w:val="24"/>
                <w:szCs w:val="24"/>
              </w:rPr>
            </w:pPr>
          </w:p>
        </w:tc>
        <w:tc>
          <w:tcPr>
            <w:tcW w:w="4182" w:type="dxa"/>
            <w:shd w:val="clear" w:color="auto" w:fill="auto"/>
          </w:tcPr>
          <w:p w:rsidR="00033096" w:rsidRPr="003B5B74" w:rsidRDefault="00033096" w:rsidP="003B5B74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="Calibri Light" w:hAnsi="Calibri Light"/>
                <w:b/>
                <w:bCs/>
                <w:spacing w:val="20"/>
              </w:rPr>
            </w:pPr>
            <w:r w:rsidRPr="003B5B74">
              <w:rPr>
                <w:rFonts w:ascii="Calibri Light" w:hAnsi="Calibri Light"/>
                <w:b/>
                <w:bCs/>
                <w:caps/>
                <w:spacing w:val="20"/>
              </w:rPr>
              <w:t>Tűzkő Péter</w:t>
            </w:r>
          </w:p>
          <w:p w:rsidR="00033096" w:rsidRPr="003B5B74" w:rsidRDefault="00033096" w:rsidP="003B5B74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="Calibri Light" w:hAnsi="Calibri Light"/>
                <w:bCs/>
                <w:spacing w:val="20"/>
              </w:rPr>
            </w:pPr>
            <w:r w:rsidRPr="003B5B74">
              <w:rPr>
                <w:rFonts w:ascii="Calibri Light" w:hAnsi="Calibri Light"/>
                <w:b/>
                <w:bCs/>
                <w:spacing w:val="20"/>
              </w:rPr>
              <w:t>igazságügyi szakértő</w:t>
            </w:r>
          </w:p>
          <w:p w:rsidR="00033096" w:rsidRPr="003B5B74" w:rsidRDefault="00033096" w:rsidP="003B5B74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="Calibri Light" w:hAnsi="Calibri Light"/>
                <w:b/>
                <w:bCs/>
              </w:rPr>
            </w:pPr>
            <w:r w:rsidRPr="003B5B74">
              <w:rPr>
                <w:rFonts w:ascii="Calibri Light" w:hAnsi="Calibri Light"/>
                <w:bCs/>
                <w:spacing w:val="20"/>
              </w:rPr>
              <w:t xml:space="preserve">kulturális javak piaci ár- és értékbecslése </w:t>
            </w:r>
          </w:p>
          <w:p w:rsidR="00033096" w:rsidRPr="003B5B74" w:rsidRDefault="00033096" w:rsidP="003B5B74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="Calibri Light" w:hAnsi="Calibri Light"/>
              </w:rPr>
            </w:pPr>
            <w:r w:rsidRPr="003B5B74">
              <w:rPr>
                <w:rFonts w:ascii="Calibri Light" w:hAnsi="Calibri Light"/>
                <w:b/>
                <w:bCs/>
              </w:rPr>
              <w:t>/010606/</w:t>
            </w:r>
          </w:p>
        </w:tc>
      </w:tr>
    </w:tbl>
    <w:p w:rsidR="00304D66" w:rsidRDefault="00304D66" w:rsidP="00107097">
      <w:pPr>
        <w:pStyle w:val="Szvegtrzs"/>
        <w:rPr>
          <w:rFonts w:ascii="Calibri Light" w:hAnsi="Calibri Light"/>
        </w:rPr>
      </w:pPr>
    </w:p>
    <w:sectPr w:rsidR="00304D66" w:rsidSect="00843A53">
      <w:headerReference w:type="default" r:id="rId17"/>
      <w:footerReference w:type="default" r:id="rId18"/>
      <w:type w:val="continuous"/>
      <w:pgSz w:w="11906" w:h="16838"/>
      <w:pgMar w:top="765" w:right="1417" w:bottom="1417" w:left="1417" w:header="709" w:footer="1134" w:gutter="0"/>
      <w:cols w:space="708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3E1" w:rsidRDefault="003D33E1">
      <w:pPr>
        <w:spacing w:before="0" w:after="0" w:line="240" w:lineRule="auto"/>
      </w:pPr>
      <w:r>
        <w:separator/>
      </w:r>
    </w:p>
  </w:endnote>
  <w:endnote w:type="continuationSeparator" w:id="0">
    <w:p w:rsidR="003D33E1" w:rsidRDefault="003D33E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Yu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66" w:rsidRDefault="00304D66">
    <w:pPr>
      <w:pStyle w:val="llb"/>
      <w:jc w:val="center"/>
      <w:rPr>
        <w:rFonts w:ascii="Cambria" w:hAnsi="Cambria" w:cs="Cambria"/>
        <w:b/>
        <w:sz w:val="16"/>
        <w:szCs w:val="16"/>
      </w:rPr>
    </w:pPr>
  </w:p>
  <w:p w:rsidR="00304D66" w:rsidRDefault="00304D66">
    <w:pPr>
      <w:pStyle w:val="llb"/>
      <w:jc w:val="center"/>
    </w:pPr>
    <w:r>
      <w:rPr>
        <w:rFonts w:ascii="Calibri Light" w:hAnsi="Calibri Light" w:cs="Calibri Light"/>
        <w:sz w:val="16"/>
        <w:szCs w:val="16"/>
      </w:rPr>
      <w:t>Tűzkő Péter igazságügyi szakértő   -  2049 Diósd, Ligetszépe utca 70/</w:t>
    </w:r>
    <w:proofErr w:type="gramStart"/>
    <w:r>
      <w:rPr>
        <w:rFonts w:ascii="Calibri Light" w:hAnsi="Calibri Light" w:cs="Calibri Light"/>
        <w:sz w:val="16"/>
        <w:szCs w:val="16"/>
      </w:rPr>
      <w:t>A</w:t>
    </w:r>
    <w:proofErr w:type="gramEnd"/>
    <w:r>
      <w:rPr>
        <w:rFonts w:ascii="Calibri Light" w:hAnsi="Calibri Light" w:cs="Calibri Light"/>
        <w:sz w:val="16"/>
        <w:szCs w:val="16"/>
      </w:rPr>
      <w:t xml:space="preserve">   -  email: </w:t>
    </w:r>
    <w:hyperlink r:id="rId1" w:history="1">
      <w:r>
        <w:rPr>
          <w:rStyle w:val="Hiperhivatkozs"/>
          <w:rFonts w:ascii="Calibri Light" w:hAnsi="Calibri Light" w:cs="Calibri Light"/>
          <w:sz w:val="16"/>
          <w:szCs w:val="16"/>
        </w:rPr>
        <w:t>szakertes.tuzko@gmail.com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3E1" w:rsidRDefault="003D33E1">
      <w:pPr>
        <w:spacing w:before="0" w:after="0" w:line="240" w:lineRule="auto"/>
      </w:pPr>
      <w:r>
        <w:separator/>
      </w:r>
    </w:p>
  </w:footnote>
  <w:footnote w:type="continuationSeparator" w:id="0">
    <w:p w:rsidR="003D33E1" w:rsidRDefault="003D33E1">
      <w:pPr>
        <w:spacing w:before="0" w:after="0" w:line="240" w:lineRule="auto"/>
      </w:pPr>
      <w:r>
        <w:continuationSeparator/>
      </w:r>
    </w:p>
  </w:footnote>
  <w:footnote w:id="1">
    <w:p w:rsidR="00E87127" w:rsidRDefault="00E87127" w:rsidP="00132350">
      <w:pPr>
        <w:pStyle w:val="Style2"/>
        <w:widowControl/>
        <w:spacing w:line="276" w:lineRule="auto"/>
        <w:jc w:val="both"/>
        <w:rPr>
          <w:rStyle w:val="FontStyle12"/>
          <w:rFonts w:asciiTheme="majorHAnsi" w:hAnsiTheme="majorHAnsi" w:cstheme="majorHAnsi"/>
          <w:bCs/>
        </w:rPr>
      </w:pPr>
      <w:r>
        <w:rPr>
          <w:rStyle w:val="Lbjegyzet-hivatkozs"/>
        </w:rPr>
        <w:footnoteRef/>
      </w:r>
      <w:r>
        <w:t xml:space="preserve"> </w:t>
      </w:r>
      <w:r w:rsidR="00102593" w:rsidRPr="00102593">
        <w:rPr>
          <w:rStyle w:val="FontStyle12"/>
          <w:rFonts w:asciiTheme="majorHAnsi" w:hAnsiTheme="majorHAnsi" w:cstheme="majorHAnsi"/>
          <w:bCs/>
        </w:rPr>
        <w:t>Hegyi Lóránd: Jegyzetek Gáyor Tibor művészetéhez</w:t>
      </w:r>
    </w:p>
    <w:p w:rsidR="00132350" w:rsidRPr="00132350" w:rsidRDefault="00132350" w:rsidP="00132350">
      <w:pPr>
        <w:pStyle w:val="Style2"/>
        <w:widowControl/>
        <w:spacing w:line="276" w:lineRule="auto"/>
        <w:jc w:val="both"/>
        <w:rPr>
          <w:rFonts w:cs="Arial"/>
          <w:bCs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8D" w:rsidRPr="0087708D" w:rsidRDefault="003705C8" w:rsidP="0087708D">
    <w:pPr>
      <w:pStyle w:val="Nincstrkz"/>
      <w:rPr>
        <w:lang w:eastAsia="hu-HU"/>
      </w:rPr>
    </w:pPr>
    <w:r>
      <w:fldChar w:fldCharType="begin"/>
    </w:r>
    <w:r w:rsidR="00D96A11">
      <w:instrText>PAGE   \* MERGEFORMAT</w:instrText>
    </w:r>
    <w:r>
      <w:fldChar w:fldCharType="separate"/>
    </w:r>
    <w:r w:rsidR="008B563F">
      <w:rPr>
        <w:noProof/>
      </w:rPr>
      <w:t>6</w:t>
    </w:r>
    <w:r>
      <w:fldChar w:fldCharType="end"/>
    </w:r>
    <w:r w:rsidR="00D96A11">
      <w:t xml:space="preserve"> </w:t>
    </w:r>
    <w:r w:rsidR="00D96A11">
      <w:tab/>
    </w:r>
    <w:r w:rsidR="00D96A11">
      <w:tab/>
    </w:r>
    <w:r w:rsidR="00D96A11">
      <w:tab/>
    </w:r>
    <w:r w:rsidR="00D96A11">
      <w:tab/>
    </w:r>
    <w:r w:rsidR="00F47B74">
      <w:tab/>
    </w:r>
    <w:r w:rsidR="00D96A11">
      <w:tab/>
    </w:r>
    <w:r w:rsidR="0087708D" w:rsidRPr="0087708D">
      <w:rPr>
        <w:lang w:eastAsia="hu-HU"/>
      </w:rPr>
      <w:t xml:space="preserve">MNB-Ingatlan </w:t>
    </w:r>
    <w:r w:rsidR="00DA11F8">
      <w:rPr>
        <w:lang w:eastAsia="hu-HU"/>
      </w:rPr>
      <w:t>Kft</w:t>
    </w:r>
    <w:r w:rsidR="00953DB4">
      <w:rPr>
        <w:lang w:eastAsia="hu-HU"/>
      </w:rPr>
      <w:t xml:space="preserve">. </w:t>
    </w:r>
    <w:r w:rsidR="00DF1D66">
      <w:rPr>
        <w:lang w:eastAsia="hu-HU"/>
      </w:rPr>
      <w:t xml:space="preserve">– </w:t>
    </w:r>
    <w:proofErr w:type="spellStart"/>
    <w:r w:rsidR="00953DB4">
      <w:rPr>
        <w:lang w:eastAsia="hu-HU"/>
      </w:rPr>
      <w:t>G</w:t>
    </w:r>
    <w:r w:rsidR="00B203A9">
      <w:rPr>
        <w:lang w:eastAsia="hu-HU"/>
      </w:rPr>
      <w:t>áyor</w:t>
    </w:r>
    <w:proofErr w:type="spellEnd"/>
    <w:r w:rsidR="00B203A9">
      <w:rPr>
        <w:lang w:eastAsia="hu-HU"/>
      </w:rPr>
      <w:t xml:space="preserve"> </w:t>
    </w:r>
    <w:r w:rsidR="00FE5FDB">
      <w:rPr>
        <w:lang w:eastAsia="hu-HU"/>
      </w:rPr>
      <w:t>Tibor</w:t>
    </w:r>
    <w:r w:rsidR="00B203A9">
      <w:rPr>
        <w:lang w:eastAsia="hu-HU"/>
      </w:rPr>
      <w:t xml:space="preserve"> alkotások</w:t>
    </w:r>
    <w:r w:rsidR="00F47B74">
      <w:rPr>
        <w:lang w:eastAsia="hu-HU"/>
      </w:rPr>
      <w:t xml:space="preserve"> értékelése</w:t>
    </w:r>
  </w:p>
  <w:p w:rsidR="00304D66" w:rsidRDefault="00304D66">
    <w:pPr>
      <w:tabs>
        <w:tab w:val="center" w:pos="4536"/>
        <w:tab w:val="right" w:pos="9072"/>
      </w:tabs>
      <w:spacing w:before="0" w:after="0" w:line="240" w:lineRule="auto"/>
      <w:ind w:right="-3"/>
      <w:jc w:val="right"/>
      <w:rPr>
        <w:rFonts w:ascii="Calibri Light" w:hAnsi="Calibri Light" w:cs="Calibri Light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hu-H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lang w:val="hu-H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val="hu-H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lang w:val="hu-H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lang w:val="hu-H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lang w:val="hu-H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lang w:val="hu-H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val="hu-H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lang w:val="hu-HU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7">
    <w:nsid w:val="268153EE"/>
    <w:multiLevelType w:val="hybridMultilevel"/>
    <w:tmpl w:val="149AD7BE"/>
    <w:lvl w:ilvl="0" w:tplc="E182E3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04520"/>
    <w:multiLevelType w:val="hybridMultilevel"/>
    <w:tmpl w:val="495E1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82"/>
    <w:rsid w:val="00007B90"/>
    <w:rsid w:val="00020E10"/>
    <w:rsid w:val="00023D68"/>
    <w:rsid w:val="000243FA"/>
    <w:rsid w:val="00026A27"/>
    <w:rsid w:val="00033096"/>
    <w:rsid w:val="000353F6"/>
    <w:rsid w:val="000451D3"/>
    <w:rsid w:val="00045895"/>
    <w:rsid w:val="000550F7"/>
    <w:rsid w:val="00064DBB"/>
    <w:rsid w:val="00087090"/>
    <w:rsid w:val="000901B3"/>
    <w:rsid w:val="00090E59"/>
    <w:rsid w:val="000914ED"/>
    <w:rsid w:val="00092ECF"/>
    <w:rsid w:val="000947DD"/>
    <w:rsid w:val="000A05B6"/>
    <w:rsid w:val="000A2B8E"/>
    <w:rsid w:val="000A3ED0"/>
    <w:rsid w:val="000A594C"/>
    <w:rsid w:val="000C1ECD"/>
    <w:rsid w:val="000D5CBF"/>
    <w:rsid w:val="000E1CB3"/>
    <w:rsid w:val="000E5F45"/>
    <w:rsid w:val="000E6DA1"/>
    <w:rsid w:val="000F4DEE"/>
    <w:rsid w:val="00102593"/>
    <w:rsid w:val="00103847"/>
    <w:rsid w:val="00107097"/>
    <w:rsid w:val="00107A9D"/>
    <w:rsid w:val="00111E8C"/>
    <w:rsid w:val="001137A1"/>
    <w:rsid w:val="001208D5"/>
    <w:rsid w:val="00120BD4"/>
    <w:rsid w:val="00121C1E"/>
    <w:rsid w:val="00132350"/>
    <w:rsid w:val="00133678"/>
    <w:rsid w:val="001342B9"/>
    <w:rsid w:val="0013623B"/>
    <w:rsid w:val="00136375"/>
    <w:rsid w:val="00141C11"/>
    <w:rsid w:val="00143052"/>
    <w:rsid w:val="0015566D"/>
    <w:rsid w:val="00164F4B"/>
    <w:rsid w:val="00167CB8"/>
    <w:rsid w:val="00170E59"/>
    <w:rsid w:val="00174EDD"/>
    <w:rsid w:val="0017715E"/>
    <w:rsid w:val="0018015E"/>
    <w:rsid w:val="00182FC9"/>
    <w:rsid w:val="00186C6C"/>
    <w:rsid w:val="001B0D2A"/>
    <w:rsid w:val="001B0FB0"/>
    <w:rsid w:val="001B3285"/>
    <w:rsid w:val="001B4EE7"/>
    <w:rsid w:val="001C1434"/>
    <w:rsid w:val="001C35BD"/>
    <w:rsid w:val="001D001F"/>
    <w:rsid w:val="001D38DF"/>
    <w:rsid w:val="0020015A"/>
    <w:rsid w:val="00234462"/>
    <w:rsid w:val="002351D6"/>
    <w:rsid w:val="00240913"/>
    <w:rsid w:val="002430F6"/>
    <w:rsid w:val="0024404E"/>
    <w:rsid w:val="0026410F"/>
    <w:rsid w:val="00266BA1"/>
    <w:rsid w:val="0027004B"/>
    <w:rsid w:val="002707D5"/>
    <w:rsid w:val="00274B6A"/>
    <w:rsid w:val="002822DE"/>
    <w:rsid w:val="00283904"/>
    <w:rsid w:val="00295E0E"/>
    <w:rsid w:val="002B3DAB"/>
    <w:rsid w:val="002C2F52"/>
    <w:rsid w:val="002C367B"/>
    <w:rsid w:val="002D2159"/>
    <w:rsid w:val="002D286C"/>
    <w:rsid w:val="002D7EA7"/>
    <w:rsid w:val="002F68EC"/>
    <w:rsid w:val="0030463E"/>
    <w:rsid w:val="00304D66"/>
    <w:rsid w:val="00317C69"/>
    <w:rsid w:val="00321E5A"/>
    <w:rsid w:val="0035612E"/>
    <w:rsid w:val="00357A91"/>
    <w:rsid w:val="00362AD7"/>
    <w:rsid w:val="003650E4"/>
    <w:rsid w:val="003705C8"/>
    <w:rsid w:val="00372E81"/>
    <w:rsid w:val="003800E2"/>
    <w:rsid w:val="003822FC"/>
    <w:rsid w:val="003A57D9"/>
    <w:rsid w:val="003A68F7"/>
    <w:rsid w:val="003B5B74"/>
    <w:rsid w:val="003D33E1"/>
    <w:rsid w:val="003E2873"/>
    <w:rsid w:val="003E6696"/>
    <w:rsid w:val="00400C5D"/>
    <w:rsid w:val="00400F33"/>
    <w:rsid w:val="0043780C"/>
    <w:rsid w:val="00481CF4"/>
    <w:rsid w:val="0048480E"/>
    <w:rsid w:val="00495DF0"/>
    <w:rsid w:val="004A6F50"/>
    <w:rsid w:val="004C3C6C"/>
    <w:rsid w:val="004D4388"/>
    <w:rsid w:val="004F410F"/>
    <w:rsid w:val="005034F6"/>
    <w:rsid w:val="00511352"/>
    <w:rsid w:val="00514EDA"/>
    <w:rsid w:val="00515846"/>
    <w:rsid w:val="00516279"/>
    <w:rsid w:val="00523236"/>
    <w:rsid w:val="005238ED"/>
    <w:rsid w:val="0052414A"/>
    <w:rsid w:val="005356ED"/>
    <w:rsid w:val="0053589B"/>
    <w:rsid w:val="00535995"/>
    <w:rsid w:val="00536031"/>
    <w:rsid w:val="005428AA"/>
    <w:rsid w:val="00543432"/>
    <w:rsid w:val="005472E7"/>
    <w:rsid w:val="00555FA8"/>
    <w:rsid w:val="00557442"/>
    <w:rsid w:val="0055792C"/>
    <w:rsid w:val="00562CB3"/>
    <w:rsid w:val="00564136"/>
    <w:rsid w:val="005676E9"/>
    <w:rsid w:val="005811CB"/>
    <w:rsid w:val="005859AF"/>
    <w:rsid w:val="0059207B"/>
    <w:rsid w:val="00597CC7"/>
    <w:rsid w:val="005A2036"/>
    <w:rsid w:val="005C0E98"/>
    <w:rsid w:val="005C2D11"/>
    <w:rsid w:val="005C48C1"/>
    <w:rsid w:val="005D02BA"/>
    <w:rsid w:val="00600341"/>
    <w:rsid w:val="0060281B"/>
    <w:rsid w:val="00604512"/>
    <w:rsid w:val="0060548F"/>
    <w:rsid w:val="0060654C"/>
    <w:rsid w:val="00630A06"/>
    <w:rsid w:val="00633A91"/>
    <w:rsid w:val="00641982"/>
    <w:rsid w:val="00641B71"/>
    <w:rsid w:val="00642C35"/>
    <w:rsid w:val="00664C1E"/>
    <w:rsid w:val="00673C7C"/>
    <w:rsid w:val="00684F3F"/>
    <w:rsid w:val="006879C6"/>
    <w:rsid w:val="006B25C4"/>
    <w:rsid w:val="006B3668"/>
    <w:rsid w:val="006B47B2"/>
    <w:rsid w:val="006C5CB3"/>
    <w:rsid w:val="006D655E"/>
    <w:rsid w:val="006E0DFF"/>
    <w:rsid w:val="006E4BD2"/>
    <w:rsid w:val="006F0E04"/>
    <w:rsid w:val="0070083B"/>
    <w:rsid w:val="007017CE"/>
    <w:rsid w:val="00702F62"/>
    <w:rsid w:val="00703976"/>
    <w:rsid w:val="00706977"/>
    <w:rsid w:val="007366B3"/>
    <w:rsid w:val="00740A38"/>
    <w:rsid w:val="00740FF0"/>
    <w:rsid w:val="00756FD9"/>
    <w:rsid w:val="0076449C"/>
    <w:rsid w:val="00767A9E"/>
    <w:rsid w:val="00781923"/>
    <w:rsid w:val="007915FE"/>
    <w:rsid w:val="0079176D"/>
    <w:rsid w:val="007B4896"/>
    <w:rsid w:val="007C4726"/>
    <w:rsid w:val="007C5835"/>
    <w:rsid w:val="007F3DA3"/>
    <w:rsid w:val="007F4EE7"/>
    <w:rsid w:val="007F5661"/>
    <w:rsid w:val="00803BC2"/>
    <w:rsid w:val="00805892"/>
    <w:rsid w:val="008119D6"/>
    <w:rsid w:val="00817536"/>
    <w:rsid w:val="00827172"/>
    <w:rsid w:val="00843A53"/>
    <w:rsid w:val="0085211B"/>
    <w:rsid w:val="00856D04"/>
    <w:rsid w:val="00865707"/>
    <w:rsid w:val="00866C07"/>
    <w:rsid w:val="008754C6"/>
    <w:rsid w:val="00876043"/>
    <w:rsid w:val="0087708D"/>
    <w:rsid w:val="00885A4D"/>
    <w:rsid w:val="008967D1"/>
    <w:rsid w:val="008A0ED2"/>
    <w:rsid w:val="008A5945"/>
    <w:rsid w:val="008B563F"/>
    <w:rsid w:val="008C4454"/>
    <w:rsid w:val="008C6A22"/>
    <w:rsid w:val="008D0F3C"/>
    <w:rsid w:val="008F6837"/>
    <w:rsid w:val="00921ADA"/>
    <w:rsid w:val="00925208"/>
    <w:rsid w:val="00931060"/>
    <w:rsid w:val="00936758"/>
    <w:rsid w:val="009419E2"/>
    <w:rsid w:val="00952B78"/>
    <w:rsid w:val="00953DB4"/>
    <w:rsid w:val="0095732F"/>
    <w:rsid w:val="009653A6"/>
    <w:rsid w:val="00975A8F"/>
    <w:rsid w:val="00981581"/>
    <w:rsid w:val="0099086D"/>
    <w:rsid w:val="009B50BB"/>
    <w:rsid w:val="009D09D5"/>
    <w:rsid w:val="009E13BA"/>
    <w:rsid w:val="009E2CF3"/>
    <w:rsid w:val="009E3821"/>
    <w:rsid w:val="009E544F"/>
    <w:rsid w:val="009E5BBA"/>
    <w:rsid w:val="009F0A4F"/>
    <w:rsid w:val="00A22842"/>
    <w:rsid w:val="00A30672"/>
    <w:rsid w:val="00A30C00"/>
    <w:rsid w:val="00A333A4"/>
    <w:rsid w:val="00A34B97"/>
    <w:rsid w:val="00A35613"/>
    <w:rsid w:val="00A42C76"/>
    <w:rsid w:val="00A5320C"/>
    <w:rsid w:val="00A73835"/>
    <w:rsid w:val="00A75662"/>
    <w:rsid w:val="00A76500"/>
    <w:rsid w:val="00A818F8"/>
    <w:rsid w:val="00A8199A"/>
    <w:rsid w:val="00A820C1"/>
    <w:rsid w:val="00A82279"/>
    <w:rsid w:val="00A8692A"/>
    <w:rsid w:val="00A878D6"/>
    <w:rsid w:val="00AA151D"/>
    <w:rsid w:val="00AB65E8"/>
    <w:rsid w:val="00AE48A6"/>
    <w:rsid w:val="00AF62A1"/>
    <w:rsid w:val="00AF7A99"/>
    <w:rsid w:val="00B0598A"/>
    <w:rsid w:val="00B05CE5"/>
    <w:rsid w:val="00B10DAB"/>
    <w:rsid w:val="00B203A9"/>
    <w:rsid w:val="00B3486F"/>
    <w:rsid w:val="00B35EF7"/>
    <w:rsid w:val="00B45652"/>
    <w:rsid w:val="00B564DE"/>
    <w:rsid w:val="00B628DA"/>
    <w:rsid w:val="00B71FB5"/>
    <w:rsid w:val="00B755B7"/>
    <w:rsid w:val="00B759BB"/>
    <w:rsid w:val="00B7653E"/>
    <w:rsid w:val="00B80BA0"/>
    <w:rsid w:val="00B85AF5"/>
    <w:rsid w:val="00B867AB"/>
    <w:rsid w:val="00B97850"/>
    <w:rsid w:val="00BA4D7B"/>
    <w:rsid w:val="00BB32C9"/>
    <w:rsid w:val="00BB51A3"/>
    <w:rsid w:val="00BC788E"/>
    <w:rsid w:val="00BD44AD"/>
    <w:rsid w:val="00BD53CE"/>
    <w:rsid w:val="00BE551A"/>
    <w:rsid w:val="00BE6175"/>
    <w:rsid w:val="00BF7BBB"/>
    <w:rsid w:val="00C11888"/>
    <w:rsid w:val="00C13E61"/>
    <w:rsid w:val="00C16B0A"/>
    <w:rsid w:val="00C26B74"/>
    <w:rsid w:val="00C26BF7"/>
    <w:rsid w:val="00C34E8D"/>
    <w:rsid w:val="00C5485F"/>
    <w:rsid w:val="00C57CB1"/>
    <w:rsid w:val="00C715C0"/>
    <w:rsid w:val="00C71BCB"/>
    <w:rsid w:val="00C85EFC"/>
    <w:rsid w:val="00C95F85"/>
    <w:rsid w:val="00CA22EE"/>
    <w:rsid w:val="00CA54DE"/>
    <w:rsid w:val="00CB5DB8"/>
    <w:rsid w:val="00CC033E"/>
    <w:rsid w:val="00CC340B"/>
    <w:rsid w:val="00CD67BD"/>
    <w:rsid w:val="00CE0583"/>
    <w:rsid w:val="00CE2794"/>
    <w:rsid w:val="00CF2496"/>
    <w:rsid w:val="00CF72B6"/>
    <w:rsid w:val="00D237A7"/>
    <w:rsid w:val="00D266EE"/>
    <w:rsid w:val="00D379E0"/>
    <w:rsid w:val="00D4709D"/>
    <w:rsid w:val="00D5586A"/>
    <w:rsid w:val="00D62DF9"/>
    <w:rsid w:val="00D645BB"/>
    <w:rsid w:val="00D767DF"/>
    <w:rsid w:val="00D8008C"/>
    <w:rsid w:val="00D8106B"/>
    <w:rsid w:val="00D917F5"/>
    <w:rsid w:val="00D91A7E"/>
    <w:rsid w:val="00D96A11"/>
    <w:rsid w:val="00DA0572"/>
    <w:rsid w:val="00DA11F8"/>
    <w:rsid w:val="00DA58A2"/>
    <w:rsid w:val="00DB11A6"/>
    <w:rsid w:val="00DB1934"/>
    <w:rsid w:val="00DB2DC3"/>
    <w:rsid w:val="00DB41BE"/>
    <w:rsid w:val="00DC145D"/>
    <w:rsid w:val="00DC19A3"/>
    <w:rsid w:val="00DD65EE"/>
    <w:rsid w:val="00DE1214"/>
    <w:rsid w:val="00DE3845"/>
    <w:rsid w:val="00DF1D66"/>
    <w:rsid w:val="00DF206C"/>
    <w:rsid w:val="00DF70DF"/>
    <w:rsid w:val="00E0176A"/>
    <w:rsid w:val="00E027BC"/>
    <w:rsid w:val="00E038EE"/>
    <w:rsid w:val="00E069B4"/>
    <w:rsid w:val="00E26230"/>
    <w:rsid w:val="00E323E0"/>
    <w:rsid w:val="00E32A85"/>
    <w:rsid w:val="00E35389"/>
    <w:rsid w:val="00E37F3D"/>
    <w:rsid w:val="00E432B8"/>
    <w:rsid w:val="00E47745"/>
    <w:rsid w:val="00E54190"/>
    <w:rsid w:val="00E60C9B"/>
    <w:rsid w:val="00E60DE6"/>
    <w:rsid w:val="00E6771B"/>
    <w:rsid w:val="00E76C7E"/>
    <w:rsid w:val="00E76FE1"/>
    <w:rsid w:val="00E87127"/>
    <w:rsid w:val="00E92801"/>
    <w:rsid w:val="00EC2F6F"/>
    <w:rsid w:val="00EC3A7A"/>
    <w:rsid w:val="00EC576F"/>
    <w:rsid w:val="00EC6F0C"/>
    <w:rsid w:val="00ED0DB1"/>
    <w:rsid w:val="00ED415E"/>
    <w:rsid w:val="00ED78CC"/>
    <w:rsid w:val="00EE40D2"/>
    <w:rsid w:val="00EE6DFE"/>
    <w:rsid w:val="00EF37E8"/>
    <w:rsid w:val="00EF64F3"/>
    <w:rsid w:val="00F00BDE"/>
    <w:rsid w:val="00F02D8E"/>
    <w:rsid w:val="00F04091"/>
    <w:rsid w:val="00F1405F"/>
    <w:rsid w:val="00F14B50"/>
    <w:rsid w:val="00F252F3"/>
    <w:rsid w:val="00F31432"/>
    <w:rsid w:val="00F32185"/>
    <w:rsid w:val="00F338EB"/>
    <w:rsid w:val="00F3678B"/>
    <w:rsid w:val="00F47B74"/>
    <w:rsid w:val="00F52054"/>
    <w:rsid w:val="00F55E8E"/>
    <w:rsid w:val="00F63272"/>
    <w:rsid w:val="00F63C47"/>
    <w:rsid w:val="00F701F7"/>
    <w:rsid w:val="00F91406"/>
    <w:rsid w:val="00FB7379"/>
    <w:rsid w:val="00FC5006"/>
    <w:rsid w:val="00FE30ED"/>
    <w:rsid w:val="00FE4F27"/>
    <w:rsid w:val="00FE5B37"/>
    <w:rsid w:val="00FE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">
    <w:name w:val="Normal"/>
    <w:qFormat/>
    <w:rsid w:val="00843A53"/>
    <w:pPr>
      <w:suppressAutoHyphens/>
      <w:spacing w:before="200" w:after="200" w:line="276" w:lineRule="auto"/>
    </w:pPr>
    <w:rPr>
      <w:rFonts w:ascii="Calibri" w:hAnsi="Calibri"/>
      <w:lang w:eastAsia="ar-SA"/>
    </w:rPr>
  </w:style>
  <w:style w:type="paragraph" w:styleId="Cmsor1">
    <w:name w:val="heading 1"/>
    <w:basedOn w:val="Norml"/>
    <w:next w:val="Norml"/>
    <w:qFormat/>
    <w:rsid w:val="00843A53"/>
    <w:pPr>
      <w:numPr>
        <w:numId w:val="1"/>
      </w:numP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Cmsor2">
    <w:name w:val="heading 2"/>
    <w:basedOn w:val="Norml"/>
    <w:next w:val="Norml"/>
    <w:qFormat/>
    <w:rsid w:val="00843A53"/>
    <w:pPr>
      <w:numPr>
        <w:ilvl w:val="1"/>
        <w:numId w:val="1"/>
      </w:numP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Cmsor3">
    <w:name w:val="heading 3"/>
    <w:basedOn w:val="Norml"/>
    <w:next w:val="Norml"/>
    <w:qFormat/>
    <w:rsid w:val="00843A53"/>
    <w:pPr>
      <w:numPr>
        <w:ilvl w:val="2"/>
        <w:numId w:val="1"/>
      </w:numP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Cmsor4">
    <w:name w:val="heading 4"/>
    <w:basedOn w:val="Norml"/>
    <w:next w:val="Norml"/>
    <w:qFormat/>
    <w:rsid w:val="00843A53"/>
    <w:pPr>
      <w:numPr>
        <w:ilvl w:val="3"/>
        <w:numId w:val="1"/>
      </w:numP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Cmsor5">
    <w:name w:val="heading 5"/>
    <w:basedOn w:val="Norml"/>
    <w:next w:val="Norml"/>
    <w:qFormat/>
    <w:rsid w:val="00843A53"/>
    <w:pPr>
      <w:numPr>
        <w:ilvl w:val="4"/>
        <w:numId w:val="1"/>
      </w:numP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Cmsor6">
    <w:name w:val="heading 6"/>
    <w:basedOn w:val="Norml"/>
    <w:next w:val="Norml"/>
    <w:qFormat/>
    <w:rsid w:val="00843A53"/>
    <w:pPr>
      <w:numPr>
        <w:ilvl w:val="5"/>
        <w:numId w:val="1"/>
      </w:numP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Cmsor7">
    <w:name w:val="heading 7"/>
    <w:basedOn w:val="Norml"/>
    <w:next w:val="Norml"/>
    <w:qFormat/>
    <w:rsid w:val="00843A53"/>
    <w:pPr>
      <w:numPr>
        <w:ilvl w:val="6"/>
        <w:numId w:val="1"/>
      </w:num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Cmsor8">
    <w:name w:val="heading 8"/>
    <w:basedOn w:val="Norml"/>
    <w:next w:val="Norml"/>
    <w:qFormat/>
    <w:rsid w:val="00843A53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Cmsor9">
    <w:name w:val="heading 9"/>
    <w:basedOn w:val="Norml"/>
    <w:next w:val="Norml"/>
    <w:qFormat/>
    <w:rsid w:val="00843A53"/>
    <w:pPr>
      <w:numPr>
        <w:ilvl w:val="8"/>
        <w:numId w:val="1"/>
      </w:num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843A53"/>
  </w:style>
  <w:style w:type="character" w:customStyle="1" w:styleId="WW8Num1z1">
    <w:name w:val="WW8Num1z1"/>
    <w:rsid w:val="00843A53"/>
  </w:style>
  <w:style w:type="character" w:customStyle="1" w:styleId="WW8Num1z2">
    <w:name w:val="WW8Num1z2"/>
    <w:rsid w:val="00843A53"/>
  </w:style>
  <w:style w:type="character" w:customStyle="1" w:styleId="WW8Num1z3">
    <w:name w:val="WW8Num1z3"/>
    <w:rsid w:val="00843A53"/>
  </w:style>
  <w:style w:type="character" w:customStyle="1" w:styleId="WW8Num1z4">
    <w:name w:val="WW8Num1z4"/>
    <w:rsid w:val="00843A53"/>
  </w:style>
  <w:style w:type="character" w:customStyle="1" w:styleId="WW8Num1z5">
    <w:name w:val="WW8Num1z5"/>
    <w:rsid w:val="00843A53"/>
  </w:style>
  <w:style w:type="character" w:customStyle="1" w:styleId="WW8Num1z6">
    <w:name w:val="WW8Num1z6"/>
    <w:rsid w:val="00843A53"/>
  </w:style>
  <w:style w:type="character" w:customStyle="1" w:styleId="WW8Num1z7">
    <w:name w:val="WW8Num1z7"/>
    <w:rsid w:val="00843A53"/>
  </w:style>
  <w:style w:type="character" w:customStyle="1" w:styleId="WW8Num1z8">
    <w:name w:val="WW8Num1z8"/>
    <w:rsid w:val="00843A53"/>
  </w:style>
  <w:style w:type="character" w:customStyle="1" w:styleId="WW8Num2z0">
    <w:name w:val="WW8Num2z0"/>
    <w:rsid w:val="00843A53"/>
    <w:rPr>
      <w:rFonts w:hint="default"/>
    </w:rPr>
  </w:style>
  <w:style w:type="character" w:customStyle="1" w:styleId="WW8Num2z1">
    <w:name w:val="WW8Num2z1"/>
    <w:rsid w:val="00843A53"/>
  </w:style>
  <w:style w:type="character" w:customStyle="1" w:styleId="WW8Num2z2">
    <w:name w:val="WW8Num2z2"/>
    <w:rsid w:val="00843A53"/>
  </w:style>
  <w:style w:type="character" w:customStyle="1" w:styleId="WW8Num2z3">
    <w:name w:val="WW8Num2z3"/>
    <w:rsid w:val="00843A53"/>
  </w:style>
  <w:style w:type="character" w:customStyle="1" w:styleId="WW8Num2z4">
    <w:name w:val="WW8Num2z4"/>
    <w:rsid w:val="00843A53"/>
  </w:style>
  <w:style w:type="character" w:customStyle="1" w:styleId="WW8Num2z5">
    <w:name w:val="WW8Num2z5"/>
    <w:rsid w:val="00843A53"/>
  </w:style>
  <w:style w:type="character" w:customStyle="1" w:styleId="WW8Num2z6">
    <w:name w:val="WW8Num2z6"/>
    <w:rsid w:val="00843A53"/>
  </w:style>
  <w:style w:type="character" w:customStyle="1" w:styleId="WW8Num2z7">
    <w:name w:val="WW8Num2z7"/>
    <w:rsid w:val="00843A53"/>
  </w:style>
  <w:style w:type="character" w:customStyle="1" w:styleId="WW8Num2z8">
    <w:name w:val="WW8Num2z8"/>
    <w:rsid w:val="00843A53"/>
  </w:style>
  <w:style w:type="character" w:customStyle="1" w:styleId="WW8Num3z0">
    <w:name w:val="WW8Num3z0"/>
    <w:rsid w:val="00843A53"/>
    <w:rPr>
      <w:rFonts w:hint="default"/>
      <w:lang w:val="hu-HU"/>
    </w:rPr>
  </w:style>
  <w:style w:type="character" w:customStyle="1" w:styleId="WW8Num4z0">
    <w:name w:val="WW8Num4z0"/>
    <w:rsid w:val="00843A53"/>
  </w:style>
  <w:style w:type="character" w:customStyle="1" w:styleId="WW8Num5z0">
    <w:name w:val="WW8Num5z0"/>
    <w:rsid w:val="00843A53"/>
    <w:rPr>
      <w:rFonts w:hint="default"/>
      <w:sz w:val="24"/>
    </w:rPr>
  </w:style>
  <w:style w:type="character" w:customStyle="1" w:styleId="WW8Num6z0">
    <w:name w:val="WW8Num6z0"/>
    <w:rsid w:val="00843A53"/>
    <w:rPr>
      <w:rFonts w:ascii="Arial" w:hAnsi="Arial" w:cs="Arial" w:hint="default"/>
    </w:rPr>
  </w:style>
  <w:style w:type="character" w:customStyle="1" w:styleId="WW8Num7z0">
    <w:name w:val="WW8Num7z0"/>
    <w:rsid w:val="00843A53"/>
  </w:style>
  <w:style w:type="character" w:customStyle="1" w:styleId="WW8Num3z1">
    <w:name w:val="WW8Num3z1"/>
    <w:rsid w:val="00843A53"/>
  </w:style>
  <w:style w:type="character" w:customStyle="1" w:styleId="WW8Num3z2">
    <w:name w:val="WW8Num3z2"/>
    <w:rsid w:val="00843A53"/>
  </w:style>
  <w:style w:type="character" w:customStyle="1" w:styleId="WW8Num3z3">
    <w:name w:val="WW8Num3z3"/>
    <w:rsid w:val="00843A53"/>
  </w:style>
  <w:style w:type="character" w:customStyle="1" w:styleId="WW8Num3z4">
    <w:name w:val="WW8Num3z4"/>
    <w:rsid w:val="00843A53"/>
  </w:style>
  <w:style w:type="character" w:customStyle="1" w:styleId="WW8Num3z5">
    <w:name w:val="WW8Num3z5"/>
    <w:rsid w:val="00843A53"/>
  </w:style>
  <w:style w:type="character" w:customStyle="1" w:styleId="WW8Num3z6">
    <w:name w:val="WW8Num3z6"/>
    <w:rsid w:val="00843A53"/>
  </w:style>
  <w:style w:type="character" w:customStyle="1" w:styleId="WW8Num3z7">
    <w:name w:val="WW8Num3z7"/>
    <w:rsid w:val="00843A53"/>
  </w:style>
  <w:style w:type="character" w:customStyle="1" w:styleId="WW8Num3z8">
    <w:name w:val="WW8Num3z8"/>
    <w:rsid w:val="00843A53"/>
  </w:style>
  <w:style w:type="character" w:customStyle="1" w:styleId="WW8Num8z0">
    <w:name w:val="WW8Num8z0"/>
    <w:rsid w:val="00843A53"/>
  </w:style>
  <w:style w:type="character" w:customStyle="1" w:styleId="WW8Num4z1">
    <w:name w:val="WW8Num4z1"/>
    <w:rsid w:val="00843A53"/>
  </w:style>
  <w:style w:type="character" w:customStyle="1" w:styleId="WW8Num4z2">
    <w:name w:val="WW8Num4z2"/>
    <w:rsid w:val="00843A53"/>
  </w:style>
  <w:style w:type="character" w:customStyle="1" w:styleId="WW8Num4z3">
    <w:name w:val="WW8Num4z3"/>
    <w:rsid w:val="00843A53"/>
  </w:style>
  <w:style w:type="character" w:customStyle="1" w:styleId="WW8Num4z4">
    <w:name w:val="WW8Num4z4"/>
    <w:rsid w:val="00843A53"/>
  </w:style>
  <w:style w:type="character" w:customStyle="1" w:styleId="WW8Num4z5">
    <w:name w:val="WW8Num4z5"/>
    <w:rsid w:val="00843A53"/>
  </w:style>
  <w:style w:type="character" w:customStyle="1" w:styleId="WW8Num4z6">
    <w:name w:val="WW8Num4z6"/>
    <w:rsid w:val="00843A53"/>
  </w:style>
  <w:style w:type="character" w:customStyle="1" w:styleId="WW8Num4z7">
    <w:name w:val="WW8Num4z7"/>
    <w:rsid w:val="00843A53"/>
  </w:style>
  <w:style w:type="character" w:customStyle="1" w:styleId="WW8Num4z8">
    <w:name w:val="WW8Num4z8"/>
    <w:rsid w:val="00843A53"/>
  </w:style>
  <w:style w:type="character" w:customStyle="1" w:styleId="WW8Num5z1">
    <w:name w:val="WW8Num5z1"/>
    <w:rsid w:val="00843A53"/>
  </w:style>
  <w:style w:type="character" w:customStyle="1" w:styleId="WW8Num5z2">
    <w:name w:val="WW8Num5z2"/>
    <w:rsid w:val="00843A53"/>
  </w:style>
  <w:style w:type="character" w:customStyle="1" w:styleId="WW8Num5z3">
    <w:name w:val="WW8Num5z3"/>
    <w:rsid w:val="00843A53"/>
  </w:style>
  <w:style w:type="character" w:customStyle="1" w:styleId="WW8Num5z4">
    <w:name w:val="WW8Num5z4"/>
    <w:rsid w:val="00843A53"/>
  </w:style>
  <w:style w:type="character" w:customStyle="1" w:styleId="WW8Num5z5">
    <w:name w:val="WW8Num5z5"/>
    <w:rsid w:val="00843A53"/>
  </w:style>
  <w:style w:type="character" w:customStyle="1" w:styleId="WW8Num5z6">
    <w:name w:val="WW8Num5z6"/>
    <w:rsid w:val="00843A53"/>
  </w:style>
  <w:style w:type="character" w:customStyle="1" w:styleId="WW8Num5z7">
    <w:name w:val="WW8Num5z7"/>
    <w:rsid w:val="00843A53"/>
  </w:style>
  <w:style w:type="character" w:customStyle="1" w:styleId="WW8Num5z8">
    <w:name w:val="WW8Num5z8"/>
    <w:rsid w:val="00843A53"/>
  </w:style>
  <w:style w:type="character" w:customStyle="1" w:styleId="WW8Num7z1">
    <w:name w:val="WW8Num7z1"/>
    <w:rsid w:val="00843A53"/>
  </w:style>
  <w:style w:type="character" w:customStyle="1" w:styleId="WW8Num7z2">
    <w:name w:val="WW8Num7z2"/>
    <w:rsid w:val="00843A53"/>
  </w:style>
  <w:style w:type="character" w:customStyle="1" w:styleId="WW8Num7z3">
    <w:name w:val="WW8Num7z3"/>
    <w:rsid w:val="00843A53"/>
  </w:style>
  <w:style w:type="character" w:customStyle="1" w:styleId="WW8Num7z4">
    <w:name w:val="WW8Num7z4"/>
    <w:rsid w:val="00843A53"/>
  </w:style>
  <w:style w:type="character" w:customStyle="1" w:styleId="WW8Num7z5">
    <w:name w:val="WW8Num7z5"/>
    <w:rsid w:val="00843A53"/>
  </w:style>
  <w:style w:type="character" w:customStyle="1" w:styleId="WW8Num7z6">
    <w:name w:val="WW8Num7z6"/>
    <w:rsid w:val="00843A53"/>
  </w:style>
  <w:style w:type="character" w:customStyle="1" w:styleId="WW8Num7z7">
    <w:name w:val="WW8Num7z7"/>
    <w:rsid w:val="00843A53"/>
  </w:style>
  <w:style w:type="character" w:customStyle="1" w:styleId="WW8Num7z8">
    <w:name w:val="WW8Num7z8"/>
    <w:rsid w:val="00843A53"/>
  </w:style>
  <w:style w:type="character" w:customStyle="1" w:styleId="WW8Num8z1">
    <w:name w:val="WW8Num8z1"/>
    <w:rsid w:val="00843A53"/>
  </w:style>
  <w:style w:type="character" w:customStyle="1" w:styleId="WW8Num8z2">
    <w:name w:val="WW8Num8z2"/>
    <w:rsid w:val="00843A53"/>
  </w:style>
  <w:style w:type="character" w:customStyle="1" w:styleId="WW8Num8z3">
    <w:name w:val="WW8Num8z3"/>
    <w:rsid w:val="00843A53"/>
  </w:style>
  <w:style w:type="character" w:customStyle="1" w:styleId="WW8Num8z4">
    <w:name w:val="WW8Num8z4"/>
    <w:rsid w:val="00843A53"/>
  </w:style>
  <w:style w:type="character" w:customStyle="1" w:styleId="WW8Num8z5">
    <w:name w:val="WW8Num8z5"/>
    <w:rsid w:val="00843A53"/>
  </w:style>
  <w:style w:type="character" w:customStyle="1" w:styleId="WW8Num8z6">
    <w:name w:val="WW8Num8z6"/>
    <w:rsid w:val="00843A53"/>
  </w:style>
  <w:style w:type="character" w:customStyle="1" w:styleId="WW8Num8z7">
    <w:name w:val="WW8Num8z7"/>
    <w:rsid w:val="00843A53"/>
  </w:style>
  <w:style w:type="character" w:customStyle="1" w:styleId="WW8Num8z8">
    <w:name w:val="WW8Num8z8"/>
    <w:rsid w:val="00843A53"/>
  </w:style>
  <w:style w:type="character" w:customStyle="1" w:styleId="WW8Num9z0">
    <w:name w:val="WW8Num9z0"/>
    <w:rsid w:val="00843A53"/>
    <w:rPr>
      <w:rFonts w:hint="default"/>
    </w:rPr>
  </w:style>
  <w:style w:type="character" w:customStyle="1" w:styleId="WW8Num9z1">
    <w:name w:val="WW8Num9z1"/>
    <w:rsid w:val="00843A53"/>
  </w:style>
  <w:style w:type="character" w:customStyle="1" w:styleId="WW8Num9z2">
    <w:name w:val="WW8Num9z2"/>
    <w:rsid w:val="00843A53"/>
  </w:style>
  <w:style w:type="character" w:customStyle="1" w:styleId="WW8Num9z3">
    <w:name w:val="WW8Num9z3"/>
    <w:rsid w:val="00843A53"/>
  </w:style>
  <w:style w:type="character" w:customStyle="1" w:styleId="WW8Num9z4">
    <w:name w:val="WW8Num9z4"/>
    <w:rsid w:val="00843A53"/>
  </w:style>
  <w:style w:type="character" w:customStyle="1" w:styleId="WW8Num9z5">
    <w:name w:val="WW8Num9z5"/>
    <w:rsid w:val="00843A53"/>
  </w:style>
  <w:style w:type="character" w:customStyle="1" w:styleId="WW8Num9z6">
    <w:name w:val="WW8Num9z6"/>
    <w:rsid w:val="00843A53"/>
  </w:style>
  <w:style w:type="character" w:customStyle="1" w:styleId="WW8Num9z7">
    <w:name w:val="WW8Num9z7"/>
    <w:rsid w:val="00843A53"/>
  </w:style>
  <w:style w:type="character" w:customStyle="1" w:styleId="WW8Num9z8">
    <w:name w:val="WW8Num9z8"/>
    <w:rsid w:val="00843A53"/>
  </w:style>
  <w:style w:type="character" w:customStyle="1" w:styleId="WW8Num10z0">
    <w:name w:val="WW8Num10z0"/>
    <w:rsid w:val="00843A53"/>
    <w:rPr>
      <w:rFonts w:hint="default"/>
    </w:rPr>
  </w:style>
  <w:style w:type="character" w:customStyle="1" w:styleId="WW8Num10z1">
    <w:name w:val="WW8Num10z1"/>
    <w:rsid w:val="00843A53"/>
  </w:style>
  <w:style w:type="character" w:customStyle="1" w:styleId="WW8Num10z2">
    <w:name w:val="WW8Num10z2"/>
    <w:rsid w:val="00843A53"/>
  </w:style>
  <w:style w:type="character" w:customStyle="1" w:styleId="WW8Num10z3">
    <w:name w:val="WW8Num10z3"/>
    <w:rsid w:val="00843A53"/>
  </w:style>
  <w:style w:type="character" w:customStyle="1" w:styleId="WW8Num10z4">
    <w:name w:val="WW8Num10z4"/>
    <w:rsid w:val="00843A53"/>
  </w:style>
  <w:style w:type="character" w:customStyle="1" w:styleId="WW8Num10z5">
    <w:name w:val="WW8Num10z5"/>
    <w:rsid w:val="00843A53"/>
  </w:style>
  <w:style w:type="character" w:customStyle="1" w:styleId="WW8Num10z6">
    <w:name w:val="WW8Num10z6"/>
    <w:rsid w:val="00843A53"/>
  </w:style>
  <w:style w:type="character" w:customStyle="1" w:styleId="WW8Num10z7">
    <w:name w:val="WW8Num10z7"/>
    <w:rsid w:val="00843A53"/>
  </w:style>
  <w:style w:type="character" w:customStyle="1" w:styleId="WW8Num10z8">
    <w:name w:val="WW8Num10z8"/>
    <w:rsid w:val="00843A53"/>
  </w:style>
  <w:style w:type="character" w:customStyle="1" w:styleId="WW8Num11z0">
    <w:name w:val="WW8Num11z0"/>
    <w:rsid w:val="00843A53"/>
    <w:rPr>
      <w:rFonts w:hint="default"/>
    </w:rPr>
  </w:style>
  <w:style w:type="character" w:customStyle="1" w:styleId="WW8Num11z1">
    <w:name w:val="WW8Num11z1"/>
    <w:rsid w:val="00843A53"/>
  </w:style>
  <w:style w:type="character" w:customStyle="1" w:styleId="WW8Num11z2">
    <w:name w:val="WW8Num11z2"/>
    <w:rsid w:val="00843A53"/>
  </w:style>
  <w:style w:type="character" w:customStyle="1" w:styleId="WW8Num11z3">
    <w:name w:val="WW8Num11z3"/>
    <w:rsid w:val="00843A53"/>
  </w:style>
  <w:style w:type="character" w:customStyle="1" w:styleId="WW8Num11z4">
    <w:name w:val="WW8Num11z4"/>
    <w:rsid w:val="00843A53"/>
  </w:style>
  <w:style w:type="character" w:customStyle="1" w:styleId="WW8Num11z5">
    <w:name w:val="WW8Num11z5"/>
    <w:rsid w:val="00843A53"/>
  </w:style>
  <w:style w:type="character" w:customStyle="1" w:styleId="WW8Num11z6">
    <w:name w:val="WW8Num11z6"/>
    <w:rsid w:val="00843A53"/>
  </w:style>
  <w:style w:type="character" w:customStyle="1" w:styleId="WW8Num11z7">
    <w:name w:val="WW8Num11z7"/>
    <w:rsid w:val="00843A53"/>
  </w:style>
  <w:style w:type="character" w:customStyle="1" w:styleId="WW8Num11z8">
    <w:name w:val="WW8Num11z8"/>
    <w:rsid w:val="00843A53"/>
  </w:style>
  <w:style w:type="character" w:customStyle="1" w:styleId="WW8Num12z0">
    <w:name w:val="WW8Num12z0"/>
    <w:rsid w:val="00843A53"/>
    <w:rPr>
      <w:rFonts w:hint="default"/>
    </w:rPr>
  </w:style>
  <w:style w:type="character" w:customStyle="1" w:styleId="WW8Num12z4">
    <w:name w:val="WW8Num12z4"/>
    <w:rsid w:val="00843A53"/>
  </w:style>
  <w:style w:type="character" w:customStyle="1" w:styleId="WW8Num12z5">
    <w:name w:val="WW8Num12z5"/>
    <w:rsid w:val="00843A53"/>
  </w:style>
  <w:style w:type="character" w:customStyle="1" w:styleId="WW8Num12z6">
    <w:name w:val="WW8Num12z6"/>
    <w:rsid w:val="00843A53"/>
  </w:style>
  <w:style w:type="character" w:customStyle="1" w:styleId="WW8Num12z7">
    <w:name w:val="WW8Num12z7"/>
    <w:rsid w:val="00843A53"/>
  </w:style>
  <w:style w:type="character" w:customStyle="1" w:styleId="WW8Num12z8">
    <w:name w:val="WW8Num12z8"/>
    <w:rsid w:val="00843A53"/>
  </w:style>
  <w:style w:type="character" w:customStyle="1" w:styleId="WW8Num13z0">
    <w:name w:val="WW8Num13z0"/>
    <w:rsid w:val="00843A53"/>
    <w:rPr>
      <w:rFonts w:hint="default"/>
      <w:sz w:val="24"/>
      <w:szCs w:val="24"/>
    </w:rPr>
  </w:style>
  <w:style w:type="character" w:customStyle="1" w:styleId="WW8Num13z1">
    <w:name w:val="WW8Num13z1"/>
    <w:rsid w:val="00843A53"/>
  </w:style>
  <w:style w:type="character" w:customStyle="1" w:styleId="WW8Num13z2">
    <w:name w:val="WW8Num13z2"/>
    <w:rsid w:val="00843A53"/>
  </w:style>
  <w:style w:type="character" w:customStyle="1" w:styleId="WW8Num13z3">
    <w:name w:val="WW8Num13z3"/>
    <w:rsid w:val="00843A53"/>
  </w:style>
  <w:style w:type="character" w:customStyle="1" w:styleId="WW8Num13z4">
    <w:name w:val="WW8Num13z4"/>
    <w:rsid w:val="00843A53"/>
  </w:style>
  <w:style w:type="character" w:customStyle="1" w:styleId="WW8Num13z5">
    <w:name w:val="WW8Num13z5"/>
    <w:rsid w:val="00843A53"/>
  </w:style>
  <w:style w:type="character" w:customStyle="1" w:styleId="WW8Num13z6">
    <w:name w:val="WW8Num13z6"/>
    <w:rsid w:val="00843A53"/>
  </w:style>
  <w:style w:type="character" w:customStyle="1" w:styleId="WW8Num13z7">
    <w:name w:val="WW8Num13z7"/>
    <w:rsid w:val="00843A53"/>
  </w:style>
  <w:style w:type="character" w:customStyle="1" w:styleId="WW8Num13z8">
    <w:name w:val="WW8Num13z8"/>
    <w:rsid w:val="00843A53"/>
  </w:style>
  <w:style w:type="character" w:customStyle="1" w:styleId="WW8Num14z0">
    <w:name w:val="WW8Num14z0"/>
    <w:rsid w:val="00843A53"/>
    <w:rPr>
      <w:rFonts w:hint="default"/>
    </w:rPr>
  </w:style>
  <w:style w:type="character" w:customStyle="1" w:styleId="WW8Num14z1">
    <w:name w:val="WW8Num14z1"/>
    <w:rsid w:val="00843A53"/>
  </w:style>
  <w:style w:type="character" w:customStyle="1" w:styleId="WW8Num14z2">
    <w:name w:val="WW8Num14z2"/>
    <w:rsid w:val="00843A53"/>
  </w:style>
  <w:style w:type="character" w:customStyle="1" w:styleId="WW8Num14z3">
    <w:name w:val="WW8Num14z3"/>
    <w:rsid w:val="00843A53"/>
  </w:style>
  <w:style w:type="character" w:customStyle="1" w:styleId="WW8Num14z4">
    <w:name w:val="WW8Num14z4"/>
    <w:rsid w:val="00843A53"/>
  </w:style>
  <w:style w:type="character" w:customStyle="1" w:styleId="WW8Num14z5">
    <w:name w:val="WW8Num14z5"/>
    <w:rsid w:val="00843A53"/>
  </w:style>
  <w:style w:type="character" w:customStyle="1" w:styleId="WW8Num14z6">
    <w:name w:val="WW8Num14z6"/>
    <w:rsid w:val="00843A53"/>
  </w:style>
  <w:style w:type="character" w:customStyle="1" w:styleId="WW8Num14z7">
    <w:name w:val="WW8Num14z7"/>
    <w:rsid w:val="00843A53"/>
  </w:style>
  <w:style w:type="character" w:customStyle="1" w:styleId="WW8Num14z8">
    <w:name w:val="WW8Num14z8"/>
    <w:rsid w:val="00843A53"/>
  </w:style>
  <w:style w:type="character" w:customStyle="1" w:styleId="WW8Num15z0">
    <w:name w:val="WW8Num15z0"/>
    <w:rsid w:val="00843A53"/>
    <w:rPr>
      <w:rFonts w:hint="default"/>
    </w:rPr>
  </w:style>
  <w:style w:type="character" w:customStyle="1" w:styleId="WW8Num15z1">
    <w:name w:val="WW8Num15z1"/>
    <w:rsid w:val="00843A53"/>
  </w:style>
  <w:style w:type="character" w:customStyle="1" w:styleId="WW8Num15z2">
    <w:name w:val="WW8Num15z2"/>
    <w:rsid w:val="00843A53"/>
  </w:style>
  <w:style w:type="character" w:customStyle="1" w:styleId="WW8Num15z3">
    <w:name w:val="WW8Num15z3"/>
    <w:rsid w:val="00843A53"/>
  </w:style>
  <w:style w:type="character" w:customStyle="1" w:styleId="WW8Num15z4">
    <w:name w:val="WW8Num15z4"/>
    <w:rsid w:val="00843A53"/>
  </w:style>
  <w:style w:type="character" w:customStyle="1" w:styleId="WW8Num15z5">
    <w:name w:val="WW8Num15z5"/>
    <w:rsid w:val="00843A53"/>
  </w:style>
  <w:style w:type="character" w:customStyle="1" w:styleId="WW8Num15z6">
    <w:name w:val="WW8Num15z6"/>
    <w:rsid w:val="00843A53"/>
  </w:style>
  <w:style w:type="character" w:customStyle="1" w:styleId="WW8Num15z7">
    <w:name w:val="WW8Num15z7"/>
    <w:rsid w:val="00843A53"/>
  </w:style>
  <w:style w:type="character" w:customStyle="1" w:styleId="WW8Num15z8">
    <w:name w:val="WW8Num15z8"/>
    <w:rsid w:val="00843A53"/>
  </w:style>
  <w:style w:type="character" w:customStyle="1" w:styleId="WW8Num16z0">
    <w:name w:val="WW8Num16z0"/>
    <w:rsid w:val="00843A53"/>
    <w:rPr>
      <w:rFonts w:hint="default"/>
    </w:rPr>
  </w:style>
  <w:style w:type="character" w:customStyle="1" w:styleId="WW8Num16z1">
    <w:name w:val="WW8Num16z1"/>
    <w:rsid w:val="00843A53"/>
  </w:style>
  <w:style w:type="character" w:customStyle="1" w:styleId="WW8Num16z2">
    <w:name w:val="WW8Num16z2"/>
    <w:rsid w:val="00843A53"/>
  </w:style>
  <w:style w:type="character" w:customStyle="1" w:styleId="WW8Num16z3">
    <w:name w:val="WW8Num16z3"/>
    <w:rsid w:val="00843A53"/>
  </w:style>
  <w:style w:type="character" w:customStyle="1" w:styleId="WW8Num16z4">
    <w:name w:val="WW8Num16z4"/>
    <w:rsid w:val="00843A53"/>
  </w:style>
  <w:style w:type="character" w:customStyle="1" w:styleId="WW8Num16z5">
    <w:name w:val="WW8Num16z5"/>
    <w:rsid w:val="00843A53"/>
  </w:style>
  <w:style w:type="character" w:customStyle="1" w:styleId="WW8Num16z6">
    <w:name w:val="WW8Num16z6"/>
    <w:rsid w:val="00843A53"/>
  </w:style>
  <w:style w:type="character" w:customStyle="1" w:styleId="WW8Num16z7">
    <w:name w:val="WW8Num16z7"/>
    <w:rsid w:val="00843A53"/>
  </w:style>
  <w:style w:type="character" w:customStyle="1" w:styleId="WW8Num16z8">
    <w:name w:val="WW8Num16z8"/>
    <w:rsid w:val="00843A53"/>
  </w:style>
  <w:style w:type="character" w:customStyle="1" w:styleId="WW8Num17z0">
    <w:name w:val="WW8Num17z0"/>
    <w:rsid w:val="00843A53"/>
    <w:rPr>
      <w:rFonts w:hint="default"/>
    </w:rPr>
  </w:style>
  <w:style w:type="character" w:customStyle="1" w:styleId="WW8Num17z1">
    <w:name w:val="WW8Num17z1"/>
    <w:rsid w:val="00843A53"/>
  </w:style>
  <w:style w:type="character" w:customStyle="1" w:styleId="WW8Num17z2">
    <w:name w:val="WW8Num17z2"/>
    <w:rsid w:val="00843A53"/>
  </w:style>
  <w:style w:type="character" w:customStyle="1" w:styleId="WW8Num17z3">
    <w:name w:val="WW8Num17z3"/>
    <w:rsid w:val="00843A53"/>
  </w:style>
  <w:style w:type="character" w:customStyle="1" w:styleId="WW8Num17z4">
    <w:name w:val="WW8Num17z4"/>
    <w:rsid w:val="00843A53"/>
  </w:style>
  <w:style w:type="character" w:customStyle="1" w:styleId="WW8Num17z5">
    <w:name w:val="WW8Num17z5"/>
    <w:rsid w:val="00843A53"/>
  </w:style>
  <w:style w:type="character" w:customStyle="1" w:styleId="WW8Num17z6">
    <w:name w:val="WW8Num17z6"/>
    <w:rsid w:val="00843A53"/>
  </w:style>
  <w:style w:type="character" w:customStyle="1" w:styleId="WW8Num17z7">
    <w:name w:val="WW8Num17z7"/>
    <w:rsid w:val="00843A53"/>
  </w:style>
  <w:style w:type="character" w:customStyle="1" w:styleId="WW8Num17z8">
    <w:name w:val="WW8Num17z8"/>
    <w:rsid w:val="00843A53"/>
  </w:style>
  <w:style w:type="character" w:customStyle="1" w:styleId="WW8Num18z0">
    <w:name w:val="WW8Num18z0"/>
    <w:rsid w:val="00843A53"/>
    <w:rPr>
      <w:rFonts w:hint="default"/>
    </w:rPr>
  </w:style>
  <w:style w:type="character" w:customStyle="1" w:styleId="WW8Num18z1">
    <w:name w:val="WW8Num18z1"/>
    <w:rsid w:val="00843A53"/>
  </w:style>
  <w:style w:type="character" w:customStyle="1" w:styleId="WW8Num18z2">
    <w:name w:val="WW8Num18z2"/>
    <w:rsid w:val="00843A53"/>
  </w:style>
  <w:style w:type="character" w:customStyle="1" w:styleId="WW8Num18z3">
    <w:name w:val="WW8Num18z3"/>
    <w:rsid w:val="00843A53"/>
  </w:style>
  <w:style w:type="character" w:customStyle="1" w:styleId="WW8Num18z4">
    <w:name w:val="WW8Num18z4"/>
    <w:rsid w:val="00843A53"/>
  </w:style>
  <w:style w:type="character" w:customStyle="1" w:styleId="WW8Num18z5">
    <w:name w:val="WW8Num18z5"/>
    <w:rsid w:val="00843A53"/>
  </w:style>
  <w:style w:type="character" w:customStyle="1" w:styleId="WW8Num18z6">
    <w:name w:val="WW8Num18z6"/>
    <w:rsid w:val="00843A53"/>
  </w:style>
  <w:style w:type="character" w:customStyle="1" w:styleId="WW8Num18z7">
    <w:name w:val="WW8Num18z7"/>
    <w:rsid w:val="00843A53"/>
  </w:style>
  <w:style w:type="character" w:customStyle="1" w:styleId="WW8Num18z8">
    <w:name w:val="WW8Num18z8"/>
    <w:rsid w:val="00843A53"/>
  </w:style>
  <w:style w:type="character" w:customStyle="1" w:styleId="WW8Num19z0">
    <w:name w:val="WW8Num19z0"/>
    <w:rsid w:val="00843A53"/>
    <w:rPr>
      <w:rFonts w:hint="default"/>
    </w:rPr>
  </w:style>
  <w:style w:type="character" w:customStyle="1" w:styleId="WW8Num19z1">
    <w:name w:val="WW8Num19z1"/>
    <w:rsid w:val="00843A53"/>
  </w:style>
  <w:style w:type="character" w:customStyle="1" w:styleId="WW8Num19z2">
    <w:name w:val="WW8Num19z2"/>
    <w:rsid w:val="00843A53"/>
  </w:style>
  <w:style w:type="character" w:customStyle="1" w:styleId="WW8Num19z3">
    <w:name w:val="WW8Num19z3"/>
    <w:rsid w:val="00843A53"/>
  </w:style>
  <w:style w:type="character" w:customStyle="1" w:styleId="WW8Num19z4">
    <w:name w:val="WW8Num19z4"/>
    <w:rsid w:val="00843A53"/>
  </w:style>
  <w:style w:type="character" w:customStyle="1" w:styleId="WW8Num19z5">
    <w:name w:val="WW8Num19z5"/>
    <w:rsid w:val="00843A53"/>
  </w:style>
  <w:style w:type="character" w:customStyle="1" w:styleId="WW8Num19z6">
    <w:name w:val="WW8Num19z6"/>
    <w:rsid w:val="00843A53"/>
  </w:style>
  <w:style w:type="character" w:customStyle="1" w:styleId="WW8Num19z7">
    <w:name w:val="WW8Num19z7"/>
    <w:rsid w:val="00843A53"/>
  </w:style>
  <w:style w:type="character" w:customStyle="1" w:styleId="WW8Num19z8">
    <w:name w:val="WW8Num19z8"/>
    <w:rsid w:val="00843A53"/>
  </w:style>
  <w:style w:type="character" w:customStyle="1" w:styleId="WW8Num20z0">
    <w:name w:val="WW8Num20z0"/>
    <w:rsid w:val="00843A53"/>
    <w:rPr>
      <w:rFonts w:hint="default"/>
    </w:rPr>
  </w:style>
  <w:style w:type="character" w:customStyle="1" w:styleId="WW8Num20z1">
    <w:name w:val="WW8Num20z1"/>
    <w:rsid w:val="00843A53"/>
  </w:style>
  <w:style w:type="character" w:customStyle="1" w:styleId="WW8Num20z2">
    <w:name w:val="WW8Num20z2"/>
    <w:rsid w:val="00843A53"/>
  </w:style>
  <w:style w:type="character" w:customStyle="1" w:styleId="WW8Num20z3">
    <w:name w:val="WW8Num20z3"/>
    <w:rsid w:val="00843A53"/>
  </w:style>
  <w:style w:type="character" w:customStyle="1" w:styleId="WW8Num20z4">
    <w:name w:val="WW8Num20z4"/>
    <w:rsid w:val="00843A53"/>
  </w:style>
  <w:style w:type="character" w:customStyle="1" w:styleId="WW8Num20z5">
    <w:name w:val="WW8Num20z5"/>
    <w:rsid w:val="00843A53"/>
  </w:style>
  <w:style w:type="character" w:customStyle="1" w:styleId="WW8Num20z6">
    <w:name w:val="WW8Num20z6"/>
    <w:rsid w:val="00843A53"/>
  </w:style>
  <w:style w:type="character" w:customStyle="1" w:styleId="WW8Num20z7">
    <w:name w:val="WW8Num20z7"/>
    <w:rsid w:val="00843A53"/>
  </w:style>
  <w:style w:type="character" w:customStyle="1" w:styleId="WW8Num20z8">
    <w:name w:val="WW8Num20z8"/>
    <w:rsid w:val="00843A53"/>
  </w:style>
  <w:style w:type="character" w:customStyle="1" w:styleId="WW8Num21z0">
    <w:name w:val="WW8Num21z0"/>
    <w:rsid w:val="00843A53"/>
  </w:style>
  <w:style w:type="character" w:customStyle="1" w:styleId="WW8Num21z1">
    <w:name w:val="WW8Num21z1"/>
    <w:rsid w:val="00843A53"/>
  </w:style>
  <w:style w:type="character" w:customStyle="1" w:styleId="WW8Num21z2">
    <w:name w:val="WW8Num21z2"/>
    <w:rsid w:val="00843A53"/>
  </w:style>
  <w:style w:type="character" w:customStyle="1" w:styleId="WW8Num21z3">
    <w:name w:val="WW8Num21z3"/>
    <w:rsid w:val="00843A53"/>
  </w:style>
  <w:style w:type="character" w:customStyle="1" w:styleId="WW8Num21z4">
    <w:name w:val="WW8Num21z4"/>
    <w:rsid w:val="00843A53"/>
  </w:style>
  <w:style w:type="character" w:customStyle="1" w:styleId="WW8Num21z5">
    <w:name w:val="WW8Num21z5"/>
    <w:rsid w:val="00843A53"/>
  </w:style>
  <w:style w:type="character" w:customStyle="1" w:styleId="WW8Num21z6">
    <w:name w:val="WW8Num21z6"/>
    <w:rsid w:val="00843A53"/>
  </w:style>
  <w:style w:type="character" w:customStyle="1" w:styleId="WW8Num21z7">
    <w:name w:val="WW8Num21z7"/>
    <w:rsid w:val="00843A53"/>
  </w:style>
  <w:style w:type="character" w:customStyle="1" w:styleId="WW8Num21z8">
    <w:name w:val="WW8Num21z8"/>
    <w:rsid w:val="00843A53"/>
  </w:style>
  <w:style w:type="character" w:customStyle="1" w:styleId="WW8Num22z0">
    <w:name w:val="WW8Num22z0"/>
    <w:rsid w:val="00843A53"/>
    <w:rPr>
      <w:rFonts w:hint="default"/>
    </w:rPr>
  </w:style>
  <w:style w:type="character" w:customStyle="1" w:styleId="WW8Num22z1">
    <w:name w:val="WW8Num22z1"/>
    <w:rsid w:val="00843A53"/>
  </w:style>
  <w:style w:type="character" w:customStyle="1" w:styleId="WW8Num22z2">
    <w:name w:val="WW8Num22z2"/>
    <w:rsid w:val="00843A53"/>
  </w:style>
  <w:style w:type="character" w:customStyle="1" w:styleId="WW8Num22z3">
    <w:name w:val="WW8Num22z3"/>
    <w:rsid w:val="00843A53"/>
  </w:style>
  <w:style w:type="character" w:customStyle="1" w:styleId="WW8Num22z4">
    <w:name w:val="WW8Num22z4"/>
    <w:rsid w:val="00843A53"/>
  </w:style>
  <w:style w:type="character" w:customStyle="1" w:styleId="WW8Num22z5">
    <w:name w:val="WW8Num22z5"/>
    <w:rsid w:val="00843A53"/>
  </w:style>
  <w:style w:type="character" w:customStyle="1" w:styleId="WW8Num22z6">
    <w:name w:val="WW8Num22z6"/>
    <w:rsid w:val="00843A53"/>
  </w:style>
  <w:style w:type="character" w:customStyle="1" w:styleId="WW8Num22z7">
    <w:name w:val="WW8Num22z7"/>
    <w:rsid w:val="00843A53"/>
  </w:style>
  <w:style w:type="character" w:customStyle="1" w:styleId="WW8Num22z8">
    <w:name w:val="WW8Num22z8"/>
    <w:rsid w:val="00843A53"/>
  </w:style>
  <w:style w:type="character" w:customStyle="1" w:styleId="WW8Num23z0">
    <w:name w:val="WW8Num23z0"/>
    <w:rsid w:val="00843A53"/>
    <w:rPr>
      <w:rFonts w:ascii="Arial" w:hAnsi="Arial" w:cs="Arial" w:hint="default"/>
    </w:rPr>
  </w:style>
  <w:style w:type="character" w:customStyle="1" w:styleId="WW8Num24z0">
    <w:name w:val="WW8Num24z0"/>
    <w:rsid w:val="00843A53"/>
    <w:rPr>
      <w:rFonts w:hint="default"/>
    </w:rPr>
  </w:style>
  <w:style w:type="character" w:customStyle="1" w:styleId="WW8Num24z1">
    <w:name w:val="WW8Num24z1"/>
    <w:rsid w:val="00843A53"/>
  </w:style>
  <w:style w:type="character" w:customStyle="1" w:styleId="WW8Num24z2">
    <w:name w:val="WW8Num24z2"/>
    <w:rsid w:val="00843A53"/>
  </w:style>
  <w:style w:type="character" w:customStyle="1" w:styleId="WW8Num24z3">
    <w:name w:val="WW8Num24z3"/>
    <w:rsid w:val="00843A53"/>
  </w:style>
  <w:style w:type="character" w:customStyle="1" w:styleId="WW8Num24z4">
    <w:name w:val="WW8Num24z4"/>
    <w:rsid w:val="00843A53"/>
  </w:style>
  <w:style w:type="character" w:customStyle="1" w:styleId="WW8Num24z5">
    <w:name w:val="WW8Num24z5"/>
    <w:rsid w:val="00843A53"/>
  </w:style>
  <w:style w:type="character" w:customStyle="1" w:styleId="WW8Num24z6">
    <w:name w:val="WW8Num24z6"/>
    <w:rsid w:val="00843A53"/>
  </w:style>
  <w:style w:type="character" w:customStyle="1" w:styleId="WW8Num24z7">
    <w:name w:val="WW8Num24z7"/>
    <w:rsid w:val="00843A53"/>
  </w:style>
  <w:style w:type="character" w:customStyle="1" w:styleId="WW8Num24z8">
    <w:name w:val="WW8Num24z8"/>
    <w:rsid w:val="00843A53"/>
  </w:style>
  <w:style w:type="character" w:customStyle="1" w:styleId="WW8Num25z0">
    <w:name w:val="WW8Num25z0"/>
    <w:rsid w:val="00843A53"/>
    <w:rPr>
      <w:rFonts w:hint="default"/>
    </w:rPr>
  </w:style>
  <w:style w:type="character" w:customStyle="1" w:styleId="WW8Num25z1">
    <w:name w:val="WW8Num25z1"/>
    <w:rsid w:val="00843A53"/>
  </w:style>
  <w:style w:type="character" w:customStyle="1" w:styleId="WW8Num25z2">
    <w:name w:val="WW8Num25z2"/>
    <w:rsid w:val="00843A53"/>
  </w:style>
  <w:style w:type="character" w:customStyle="1" w:styleId="WW8Num25z3">
    <w:name w:val="WW8Num25z3"/>
    <w:rsid w:val="00843A53"/>
  </w:style>
  <w:style w:type="character" w:customStyle="1" w:styleId="WW8Num25z4">
    <w:name w:val="WW8Num25z4"/>
    <w:rsid w:val="00843A53"/>
  </w:style>
  <w:style w:type="character" w:customStyle="1" w:styleId="WW8Num25z5">
    <w:name w:val="WW8Num25z5"/>
    <w:rsid w:val="00843A53"/>
  </w:style>
  <w:style w:type="character" w:customStyle="1" w:styleId="WW8Num25z6">
    <w:name w:val="WW8Num25z6"/>
    <w:rsid w:val="00843A53"/>
  </w:style>
  <w:style w:type="character" w:customStyle="1" w:styleId="WW8Num25z7">
    <w:name w:val="WW8Num25z7"/>
    <w:rsid w:val="00843A53"/>
  </w:style>
  <w:style w:type="character" w:customStyle="1" w:styleId="WW8Num25z8">
    <w:name w:val="WW8Num25z8"/>
    <w:rsid w:val="00843A53"/>
  </w:style>
  <w:style w:type="character" w:customStyle="1" w:styleId="WW8Num26z0">
    <w:name w:val="WW8Num26z0"/>
    <w:rsid w:val="00843A53"/>
    <w:rPr>
      <w:rFonts w:hint="default"/>
    </w:rPr>
  </w:style>
  <w:style w:type="character" w:customStyle="1" w:styleId="WW8Num26z1">
    <w:name w:val="WW8Num26z1"/>
    <w:rsid w:val="00843A53"/>
  </w:style>
  <w:style w:type="character" w:customStyle="1" w:styleId="WW8Num26z2">
    <w:name w:val="WW8Num26z2"/>
    <w:rsid w:val="00843A53"/>
  </w:style>
  <w:style w:type="character" w:customStyle="1" w:styleId="WW8Num26z3">
    <w:name w:val="WW8Num26z3"/>
    <w:rsid w:val="00843A53"/>
  </w:style>
  <w:style w:type="character" w:customStyle="1" w:styleId="WW8Num26z4">
    <w:name w:val="WW8Num26z4"/>
    <w:rsid w:val="00843A53"/>
  </w:style>
  <w:style w:type="character" w:customStyle="1" w:styleId="WW8Num26z5">
    <w:name w:val="WW8Num26z5"/>
    <w:rsid w:val="00843A53"/>
  </w:style>
  <w:style w:type="character" w:customStyle="1" w:styleId="WW8Num26z6">
    <w:name w:val="WW8Num26z6"/>
    <w:rsid w:val="00843A53"/>
  </w:style>
  <w:style w:type="character" w:customStyle="1" w:styleId="WW8Num26z7">
    <w:name w:val="WW8Num26z7"/>
    <w:rsid w:val="00843A53"/>
  </w:style>
  <w:style w:type="character" w:customStyle="1" w:styleId="WW8Num26z8">
    <w:name w:val="WW8Num26z8"/>
    <w:rsid w:val="00843A53"/>
  </w:style>
  <w:style w:type="character" w:customStyle="1" w:styleId="WW8Num27z0">
    <w:name w:val="WW8Num27z0"/>
    <w:rsid w:val="00843A53"/>
    <w:rPr>
      <w:rFonts w:hint="default"/>
    </w:rPr>
  </w:style>
  <w:style w:type="character" w:customStyle="1" w:styleId="WW8Num27z1">
    <w:name w:val="WW8Num27z1"/>
    <w:rsid w:val="00843A53"/>
  </w:style>
  <w:style w:type="character" w:customStyle="1" w:styleId="WW8Num27z2">
    <w:name w:val="WW8Num27z2"/>
    <w:rsid w:val="00843A53"/>
  </w:style>
  <w:style w:type="character" w:customStyle="1" w:styleId="WW8Num27z3">
    <w:name w:val="WW8Num27z3"/>
    <w:rsid w:val="00843A53"/>
  </w:style>
  <w:style w:type="character" w:customStyle="1" w:styleId="WW8Num27z4">
    <w:name w:val="WW8Num27z4"/>
    <w:rsid w:val="00843A53"/>
  </w:style>
  <w:style w:type="character" w:customStyle="1" w:styleId="WW8Num27z5">
    <w:name w:val="WW8Num27z5"/>
    <w:rsid w:val="00843A53"/>
  </w:style>
  <w:style w:type="character" w:customStyle="1" w:styleId="WW8Num27z6">
    <w:name w:val="WW8Num27z6"/>
    <w:rsid w:val="00843A53"/>
  </w:style>
  <w:style w:type="character" w:customStyle="1" w:styleId="WW8Num27z7">
    <w:name w:val="WW8Num27z7"/>
    <w:rsid w:val="00843A53"/>
  </w:style>
  <w:style w:type="character" w:customStyle="1" w:styleId="WW8Num27z8">
    <w:name w:val="WW8Num27z8"/>
    <w:rsid w:val="00843A53"/>
  </w:style>
  <w:style w:type="character" w:customStyle="1" w:styleId="Bekezdsalapbettpusa1">
    <w:name w:val="Bekezdés alapbetűtípusa1"/>
    <w:rsid w:val="00843A53"/>
  </w:style>
  <w:style w:type="character" w:customStyle="1" w:styleId="Cmsor1Char">
    <w:name w:val="Címsor 1 Char"/>
    <w:rsid w:val="00843A53"/>
    <w:rPr>
      <w:b/>
      <w:bCs/>
      <w:caps/>
      <w:color w:val="FFFFFF"/>
      <w:spacing w:val="15"/>
      <w:shd w:val="clear" w:color="auto" w:fill="4F81BD"/>
    </w:rPr>
  </w:style>
  <w:style w:type="character" w:customStyle="1" w:styleId="Cmsor2Char">
    <w:name w:val="Címsor 2 Char"/>
    <w:rsid w:val="00843A53"/>
    <w:rPr>
      <w:caps/>
      <w:spacing w:val="15"/>
      <w:shd w:val="clear" w:color="auto" w:fill="DBE5F1"/>
    </w:rPr>
  </w:style>
  <w:style w:type="character" w:customStyle="1" w:styleId="Cmsor3Char">
    <w:name w:val="Címsor 3 Char"/>
    <w:rsid w:val="00843A53"/>
    <w:rPr>
      <w:caps/>
      <w:color w:val="243F60"/>
      <w:spacing w:val="15"/>
    </w:rPr>
  </w:style>
  <w:style w:type="character" w:customStyle="1" w:styleId="Cmsor4Char">
    <w:name w:val="Címsor 4 Char"/>
    <w:rsid w:val="00843A53"/>
    <w:rPr>
      <w:caps/>
      <w:color w:val="365F91"/>
      <w:spacing w:val="10"/>
    </w:rPr>
  </w:style>
  <w:style w:type="character" w:customStyle="1" w:styleId="Cmsor5Char">
    <w:name w:val="Címsor 5 Char"/>
    <w:rsid w:val="00843A53"/>
    <w:rPr>
      <w:caps/>
      <w:color w:val="365F91"/>
      <w:spacing w:val="10"/>
    </w:rPr>
  </w:style>
  <w:style w:type="character" w:customStyle="1" w:styleId="Cmsor6Char">
    <w:name w:val="Címsor 6 Char"/>
    <w:rsid w:val="00843A53"/>
    <w:rPr>
      <w:caps/>
      <w:color w:val="365F91"/>
      <w:spacing w:val="10"/>
    </w:rPr>
  </w:style>
  <w:style w:type="character" w:customStyle="1" w:styleId="Cmsor7Char">
    <w:name w:val="Címsor 7 Char"/>
    <w:rsid w:val="00843A53"/>
    <w:rPr>
      <w:caps/>
      <w:color w:val="365F91"/>
      <w:spacing w:val="10"/>
    </w:rPr>
  </w:style>
  <w:style w:type="character" w:customStyle="1" w:styleId="Cmsor8Char">
    <w:name w:val="Címsor 8 Char"/>
    <w:rsid w:val="00843A53"/>
    <w:rPr>
      <w:caps/>
      <w:spacing w:val="10"/>
      <w:sz w:val="18"/>
      <w:szCs w:val="18"/>
    </w:rPr>
  </w:style>
  <w:style w:type="character" w:customStyle="1" w:styleId="Cmsor9Char">
    <w:name w:val="Címsor 9 Char"/>
    <w:rsid w:val="00843A53"/>
    <w:rPr>
      <w:i/>
      <w:caps/>
      <w:spacing w:val="10"/>
      <w:sz w:val="18"/>
      <w:szCs w:val="18"/>
    </w:rPr>
  </w:style>
  <w:style w:type="character" w:customStyle="1" w:styleId="CmChar">
    <w:name w:val="Cím Char"/>
    <w:rsid w:val="00843A53"/>
    <w:rPr>
      <w:caps/>
      <w:color w:val="4F81BD"/>
      <w:spacing w:val="10"/>
      <w:kern w:val="1"/>
      <w:sz w:val="52"/>
      <w:szCs w:val="52"/>
    </w:rPr>
  </w:style>
  <w:style w:type="character" w:customStyle="1" w:styleId="AlcmChar">
    <w:name w:val="Alcím Char"/>
    <w:rsid w:val="00843A53"/>
    <w:rPr>
      <w:caps/>
      <w:color w:val="595959"/>
      <w:spacing w:val="10"/>
      <w:sz w:val="24"/>
      <w:szCs w:val="24"/>
    </w:rPr>
  </w:style>
  <w:style w:type="character" w:styleId="Kiemels2">
    <w:name w:val="Strong"/>
    <w:uiPriority w:val="22"/>
    <w:qFormat/>
    <w:rsid w:val="00843A53"/>
    <w:rPr>
      <w:b/>
      <w:bCs/>
    </w:rPr>
  </w:style>
  <w:style w:type="character" w:styleId="Kiemels">
    <w:name w:val="Emphasis"/>
    <w:qFormat/>
    <w:rsid w:val="00843A53"/>
    <w:rPr>
      <w:caps/>
      <w:color w:val="243F60"/>
      <w:spacing w:val="5"/>
    </w:rPr>
  </w:style>
  <w:style w:type="character" w:customStyle="1" w:styleId="NincstrkzChar">
    <w:name w:val="Nincs térköz Char"/>
    <w:rsid w:val="00843A53"/>
    <w:rPr>
      <w:sz w:val="20"/>
      <w:szCs w:val="20"/>
    </w:rPr>
  </w:style>
  <w:style w:type="character" w:customStyle="1" w:styleId="IdzetChar">
    <w:name w:val="Idézet Char"/>
    <w:rsid w:val="00843A53"/>
    <w:rPr>
      <w:i/>
      <w:iCs/>
      <w:sz w:val="20"/>
      <w:szCs w:val="20"/>
    </w:rPr>
  </w:style>
  <w:style w:type="character" w:customStyle="1" w:styleId="KiemeltidzetChar">
    <w:name w:val="Kiemelt idézet Char"/>
    <w:rsid w:val="00843A53"/>
    <w:rPr>
      <w:i/>
      <w:iCs/>
      <w:color w:val="4F81BD"/>
      <w:sz w:val="20"/>
      <w:szCs w:val="20"/>
    </w:rPr>
  </w:style>
  <w:style w:type="character" w:styleId="Finomkiemels">
    <w:name w:val="Subtle Emphasis"/>
    <w:qFormat/>
    <w:rsid w:val="00843A53"/>
    <w:rPr>
      <w:i/>
      <w:iCs/>
      <w:color w:val="243F60"/>
    </w:rPr>
  </w:style>
  <w:style w:type="character" w:customStyle="1" w:styleId="WW-Ershangslyozs">
    <w:name w:val="WW-Erős hangsúlyozás"/>
    <w:rsid w:val="00843A53"/>
    <w:rPr>
      <w:b/>
      <w:bCs/>
      <w:caps/>
      <w:color w:val="243F60"/>
      <w:spacing w:val="10"/>
    </w:rPr>
  </w:style>
  <w:style w:type="character" w:styleId="Finomhivatkozs">
    <w:name w:val="Subtle Reference"/>
    <w:qFormat/>
    <w:rsid w:val="00843A53"/>
    <w:rPr>
      <w:b/>
      <w:bCs/>
      <w:color w:val="4F81BD"/>
    </w:rPr>
  </w:style>
  <w:style w:type="character" w:styleId="Ershivatkozs">
    <w:name w:val="Intense Reference"/>
    <w:qFormat/>
    <w:rsid w:val="00843A53"/>
    <w:rPr>
      <w:b/>
      <w:bCs/>
      <w:i/>
      <w:iCs/>
      <w:caps/>
      <w:color w:val="4F81BD"/>
    </w:rPr>
  </w:style>
  <w:style w:type="character" w:styleId="Knyvcme">
    <w:name w:val="Book Title"/>
    <w:qFormat/>
    <w:rsid w:val="00843A53"/>
    <w:rPr>
      <w:b/>
      <w:bCs/>
      <w:i/>
      <w:iCs/>
      <w:spacing w:val="9"/>
    </w:rPr>
  </w:style>
  <w:style w:type="character" w:customStyle="1" w:styleId="lfejChar">
    <w:name w:val="Élőfej Char"/>
    <w:uiPriority w:val="99"/>
    <w:rsid w:val="00843A53"/>
    <w:rPr>
      <w:sz w:val="20"/>
      <w:szCs w:val="20"/>
    </w:rPr>
  </w:style>
  <w:style w:type="character" w:customStyle="1" w:styleId="llbChar">
    <w:name w:val="Élőláb Char"/>
    <w:rsid w:val="00843A53"/>
    <w:rPr>
      <w:sz w:val="20"/>
      <w:szCs w:val="20"/>
    </w:rPr>
  </w:style>
  <w:style w:type="character" w:customStyle="1" w:styleId="BuborkszvegChar">
    <w:name w:val="Buborékszöveg Char"/>
    <w:rsid w:val="00843A53"/>
    <w:rPr>
      <w:rFonts w:ascii="Tahoma" w:hAnsi="Tahoma" w:cs="Tahoma"/>
      <w:sz w:val="16"/>
      <w:szCs w:val="16"/>
    </w:rPr>
  </w:style>
  <w:style w:type="character" w:styleId="Hiperhivatkozs">
    <w:name w:val="Hyperlink"/>
    <w:rsid w:val="00843A53"/>
    <w:rPr>
      <w:color w:val="0000FF"/>
      <w:u w:val="single"/>
    </w:rPr>
  </w:style>
  <w:style w:type="character" w:styleId="Oldalszm">
    <w:name w:val="page number"/>
    <w:rsid w:val="00843A53"/>
  </w:style>
  <w:style w:type="character" w:customStyle="1" w:styleId="object">
    <w:name w:val="object"/>
    <w:rsid w:val="00843A53"/>
  </w:style>
  <w:style w:type="character" w:customStyle="1" w:styleId="apple-converted-space">
    <w:name w:val="apple-converted-space"/>
    <w:rsid w:val="00843A53"/>
  </w:style>
  <w:style w:type="character" w:customStyle="1" w:styleId="Felsorolsjel">
    <w:name w:val="Felsorolásjel"/>
    <w:rsid w:val="00843A53"/>
    <w:rPr>
      <w:rFonts w:ascii="OpenSymbol" w:eastAsia="OpenSymbol" w:hAnsi="OpenSymbol" w:cs="OpenSymbol"/>
    </w:rPr>
  </w:style>
  <w:style w:type="character" w:customStyle="1" w:styleId="Szmozsjelek">
    <w:name w:val="Számozásjelek"/>
    <w:rsid w:val="00843A53"/>
  </w:style>
  <w:style w:type="character" w:customStyle="1" w:styleId="Lbjegyzet-karakterek">
    <w:name w:val="Lábjegyzet-karakterek"/>
    <w:rsid w:val="00843A53"/>
  </w:style>
  <w:style w:type="character" w:styleId="Lbjegyzet-hivatkozs">
    <w:name w:val="footnote reference"/>
    <w:rsid w:val="00843A53"/>
    <w:rPr>
      <w:vertAlign w:val="superscript"/>
    </w:rPr>
  </w:style>
  <w:style w:type="character" w:customStyle="1" w:styleId="Vgjegyzet-karakterek">
    <w:name w:val="Végjegyzet-karakterek"/>
    <w:rsid w:val="00843A53"/>
    <w:rPr>
      <w:vertAlign w:val="superscript"/>
    </w:rPr>
  </w:style>
  <w:style w:type="character" w:customStyle="1" w:styleId="WW-Vgjegyzet-karakterek">
    <w:name w:val="WW-Végjegyzet-karakterek"/>
    <w:rsid w:val="00843A53"/>
  </w:style>
  <w:style w:type="character" w:styleId="Vgjegyzet-hivatkozs">
    <w:name w:val="endnote reference"/>
    <w:rsid w:val="00843A53"/>
    <w:rPr>
      <w:vertAlign w:val="superscript"/>
    </w:rPr>
  </w:style>
  <w:style w:type="paragraph" w:customStyle="1" w:styleId="Cmsor">
    <w:name w:val="Címsor"/>
    <w:basedOn w:val="Norml"/>
    <w:next w:val="Szvegtrzs"/>
    <w:rsid w:val="00843A5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link w:val="SzvegtrzsChar"/>
    <w:rsid w:val="00843A53"/>
    <w:pPr>
      <w:spacing w:before="0" w:after="120"/>
    </w:pPr>
  </w:style>
  <w:style w:type="paragraph" w:styleId="Lista">
    <w:name w:val="List"/>
    <w:basedOn w:val="Szvegtrzs"/>
    <w:rsid w:val="00843A53"/>
    <w:rPr>
      <w:rFonts w:cs="Arial"/>
    </w:rPr>
  </w:style>
  <w:style w:type="paragraph" w:customStyle="1" w:styleId="Felirat">
    <w:name w:val="Felirat"/>
    <w:basedOn w:val="Norml"/>
    <w:rsid w:val="00843A5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rsid w:val="00843A53"/>
    <w:pPr>
      <w:suppressLineNumbers/>
    </w:pPr>
    <w:rPr>
      <w:rFonts w:cs="Arial"/>
    </w:rPr>
  </w:style>
  <w:style w:type="paragraph" w:customStyle="1" w:styleId="Kpalrs1">
    <w:name w:val="Képaláírás1"/>
    <w:basedOn w:val="Norml"/>
    <w:next w:val="Norml"/>
    <w:rsid w:val="00843A53"/>
    <w:rPr>
      <w:b/>
      <w:bCs/>
      <w:color w:val="365F91"/>
      <w:sz w:val="16"/>
      <w:szCs w:val="16"/>
    </w:rPr>
  </w:style>
  <w:style w:type="paragraph" w:styleId="Cm">
    <w:name w:val="Title"/>
    <w:basedOn w:val="Norml"/>
    <w:next w:val="Norml"/>
    <w:qFormat/>
    <w:rsid w:val="00843A53"/>
    <w:pPr>
      <w:spacing w:before="720"/>
    </w:pPr>
    <w:rPr>
      <w:caps/>
      <w:color w:val="4F81BD"/>
      <w:spacing w:val="10"/>
      <w:kern w:val="1"/>
      <w:sz w:val="52"/>
      <w:szCs w:val="52"/>
    </w:rPr>
  </w:style>
  <w:style w:type="paragraph" w:styleId="Alcm">
    <w:name w:val="Subtitle"/>
    <w:basedOn w:val="Norml"/>
    <w:next w:val="Norml"/>
    <w:qFormat/>
    <w:rsid w:val="00843A53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paragraph" w:styleId="Nincstrkz">
    <w:name w:val="No Spacing"/>
    <w:basedOn w:val="Norml"/>
    <w:qFormat/>
    <w:rsid w:val="00843A53"/>
    <w:pPr>
      <w:spacing w:before="0" w:after="0" w:line="240" w:lineRule="auto"/>
    </w:pPr>
  </w:style>
  <w:style w:type="paragraph" w:styleId="Listaszerbekezds">
    <w:name w:val="List Paragraph"/>
    <w:basedOn w:val="Norml"/>
    <w:qFormat/>
    <w:rsid w:val="00843A53"/>
    <w:pPr>
      <w:ind w:left="720"/>
    </w:pPr>
  </w:style>
  <w:style w:type="paragraph" w:styleId="Idzet">
    <w:name w:val="Quote"/>
    <w:basedOn w:val="Norml"/>
    <w:next w:val="Norml"/>
    <w:qFormat/>
    <w:rsid w:val="00843A53"/>
    <w:rPr>
      <w:i/>
      <w:iCs/>
    </w:rPr>
  </w:style>
  <w:style w:type="paragraph" w:styleId="Kiemeltidzet">
    <w:name w:val="Intense Quote"/>
    <w:basedOn w:val="Norml"/>
    <w:next w:val="Norml"/>
    <w:qFormat/>
    <w:rsid w:val="00843A53"/>
    <w:pPr>
      <w:spacing w:after="0"/>
      <w:ind w:left="1296" w:right="1152"/>
      <w:jc w:val="both"/>
    </w:pPr>
    <w:rPr>
      <w:i/>
      <w:iCs/>
      <w:color w:val="4F81BD"/>
    </w:rPr>
  </w:style>
  <w:style w:type="paragraph" w:styleId="Tartalomjegyzkcmsora">
    <w:name w:val="TOC Heading"/>
    <w:basedOn w:val="Cmsor1"/>
    <w:next w:val="Norml"/>
    <w:qFormat/>
    <w:rsid w:val="00843A53"/>
    <w:pPr>
      <w:numPr>
        <w:numId w:val="0"/>
      </w:numPr>
    </w:pPr>
    <w:rPr>
      <w:lang w:eastAsia="en-US" w:bidi="en-US"/>
    </w:rPr>
  </w:style>
  <w:style w:type="paragraph" w:styleId="lfej">
    <w:name w:val="header"/>
    <w:basedOn w:val="Norml"/>
    <w:uiPriority w:val="99"/>
    <w:rsid w:val="00843A53"/>
    <w:pPr>
      <w:spacing w:before="0" w:after="0" w:line="240" w:lineRule="auto"/>
    </w:pPr>
  </w:style>
  <w:style w:type="paragraph" w:styleId="llb">
    <w:name w:val="footer"/>
    <w:basedOn w:val="Norml"/>
    <w:rsid w:val="00843A53"/>
    <w:pPr>
      <w:spacing w:before="0" w:after="0" w:line="240" w:lineRule="auto"/>
    </w:pPr>
  </w:style>
  <w:style w:type="paragraph" w:styleId="Buborkszveg">
    <w:name w:val="Balloon Text"/>
    <w:basedOn w:val="Norml"/>
    <w:rsid w:val="00843A5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customStyle="1" w:styleId="needprint">
    <w:name w:val="needprint"/>
    <w:basedOn w:val="Norml"/>
    <w:rsid w:val="00843A5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blzattartalom">
    <w:name w:val="Táblázattartalom"/>
    <w:basedOn w:val="Norml"/>
    <w:rsid w:val="00843A53"/>
    <w:pPr>
      <w:suppressLineNumbers/>
    </w:pPr>
  </w:style>
  <w:style w:type="paragraph" w:customStyle="1" w:styleId="Tblzatfejlc">
    <w:name w:val="Táblázatfejléc"/>
    <w:basedOn w:val="Tblzattartalom"/>
    <w:rsid w:val="00843A53"/>
    <w:pPr>
      <w:jc w:val="center"/>
    </w:pPr>
    <w:rPr>
      <w:b/>
      <w:bCs/>
    </w:rPr>
  </w:style>
  <w:style w:type="paragraph" w:customStyle="1" w:styleId="Vzszintesvonal">
    <w:name w:val="Vízszintes vonal"/>
    <w:basedOn w:val="Norml"/>
    <w:next w:val="Szvegtrzs"/>
    <w:rsid w:val="00843A53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Lbjegyzetszveg">
    <w:name w:val="footnote text"/>
    <w:basedOn w:val="Norml"/>
    <w:rsid w:val="00843A53"/>
    <w:pPr>
      <w:suppressLineNumbers/>
      <w:ind w:left="283" w:hanging="283"/>
    </w:pPr>
  </w:style>
  <w:style w:type="character" w:customStyle="1" w:styleId="SzvegtrzsChar">
    <w:name w:val="Szövegtörzs Char"/>
    <w:link w:val="Szvegtrzs"/>
    <w:rsid w:val="008C4454"/>
    <w:rPr>
      <w:rFonts w:ascii="Calibri" w:hAnsi="Calibri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7F566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7F5661"/>
    <w:pPr>
      <w:widowControl w:val="0"/>
      <w:suppressAutoHyphens w:val="0"/>
      <w:autoSpaceDE w:val="0"/>
      <w:autoSpaceDN w:val="0"/>
      <w:spacing w:before="1" w:after="0" w:line="240" w:lineRule="auto"/>
      <w:ind w:left="37"/>
    </w:pPr>
    <w:rPr>
      <w:rFonts w:ascii="Carlito" w:eastAsia="Carlito" w:hAnsi="Carlito" w:cs="Carlito"/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A5320C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customStyle="1" w:styleId="hidden-xs">
    <w:name w:val="hidden-xs"/>
    <w:basedOn w:val="Norml"/>
    <w:rsid w:val="007017C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styleId="Mrltotthiperhivatkozs">
    <w:name w:val="FollowedHyperlink"/>
    <w:uiPriority w:val="99"/>
    <w:semiHidden/>
    <w:unhideWhenUsed/>
    <w:rsid w:val="00EC2F6F"/>
    <w:rPr>
      <w:color w:val="954F72"/>
      <w:u w:val="single"/>
    </w:rPr>
  </w:style>
  <w:style w:type="character" w:customStyle="1" w:styleId="FontStyle11">
    <w:name w:val="Font Style11"/>
    <w:basedOn w:val="Bekezdsalapbettpusa"/>
    <w:uiPriority w:val="99"/>
    <w:rsid w:val="00283904"/>
    <w:rPr>
      <w:rFonts w:ascii="Arial" w:hAnsi="Arial" w:cs="Arial"/>
      <w:b/>
      <w:bCs/>
      <w:sz w:val="18"/>
      <w:szCs w:val="18"/>
    </w:rPr>
  </w:style>
  <w:style w:type="character" w:customStyle="1" w:styleId="FontStyle12">
    <w:name w:val="Font Style12"/>
    <w:basedOn w:val="Bekezdsalapbettpusa"/>
    <w:uiPriority w:val="99"/>
    <w:rsid w:val="00102593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l"/>
    <w:uiPriority w:val="99"/>
    <w:rsid w:val="00102593"/>
    <w:pPr>
      <w:widowControl w:val="0"/>
      <w:suppressAutoHyphens w:val="0"/>
      <w:autoSpaceDE w:val="0"/>
      <w:autoSpaceDN w:val="0"/>
      <w:adjustRightInd w:val="0"/>
      <w:spacing w:before="0" w:after="0" w:line="451" w:lineRule="exact"/>
    </w:pPr>
    <w:rPr>
      <w:rFonts w:ascii="Arial" w:hAnsi="Arial"/>
      <w:szCs w:val="24"/>
      <w:lang w:eastAsia="hu-HU"/>
    </w:rPr>
  </w:style>
  <w:style w:type="paragraph" w:customStyle="1" w:styleId="Style2">
    <w:name w:val="Style2"/>
    <w:basedOn w:val="Norml"/>
    <w:uiPriority w:val="99"/>
    <w:rsid w:val="00102593"/>
    <w:pPr>
      <w:widowControl w:val="0"/>
      <w:suppressAutoHyphens w:val="0"/>
      <w:autoSpaceDE w:val="0"/>
      <w:autoSpaceDN w:val="0"/>
      <w:adjustRightInd w:val="0"/>
      <w:spacing w:before="0" w:after="0" w:line="240" w:lineRule="auto"/>
    </w:pPr>
    <w:rPr>
      <w:rFonts w:ascii="Arial" w:hAnsi="Arial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0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90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29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0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234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1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489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1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79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05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57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78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6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5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5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81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14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05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9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0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8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50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14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85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951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8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0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1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1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2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89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87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9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0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2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64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9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96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771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5233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4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34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4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29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2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321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78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35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9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82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07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1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u.wikipedia.org/wiki/Sz%C3%A9chenyi_Irodalmi_%C3%A9s_M%C5%B1v%C3%A9szeti_Akad%C3%A9mia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hu.wikipedia.org/wiki/1970-es_%C3%A9ve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zakertes.tuzko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60DFD-D3FD-4D0B-B027-93B67FAEC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2224</Words>
  <Characters>15353</Characters>
  <Application>Microsoft Office Word</Application>
  <DocSecurity>0</DocSecurity>
  <Lines>127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PROFEXPERT IGAZSÁGÜGYI SZAKÉRTŐI KFT</vt:lpstr>
    </vt:vector>
  </TitlesOfParts>
  <Company/>
  <LinksUpToDate>false</LinksUpToDate>
  <CharactersWithSpaces>17542</CharactersWithSpaces>
  <SharedDoc>false</SharedDoc>
  <HLinks>
    <vt:vector size="144" baseType="variant">
      <vt:variant>
        <vt:i4>7536743</vt:i4>
      </vt:variant>
      <vt:variant>
        <vt:i4>75</vt:i4>
      </vt:variant>
      <vt:variant>
        <vt:i4>0</vt:i4>
      </vt:variant>
      <vt:variant>
        <vt:i4>5</vt:i4>
      </vt:variant>
      <vt:variant>
        <vt:lpwstr>https://www.artprice.com/artist/275171/istvan-b-geller/painting/16878375/small-puppetry</vt:lpwstr>
      </vt:variant>
      <vt:variant>
        <vt:lpwstr/>
      </vt:variant>
      <vt:variant>
        <vt:i4>7471222</vt:i4>
      </vt:variant>
      <vt:variant>
        <vt:i4>69</vt:i4>
      </vt:variant>
      <vt:variant>
        <vt:i4>0</vt:i4>
      </vt:variant>
      <vt:variant>
        <vt:i4>5</vt:i4>
      </vt:variant>
      <vt:variant>
        <vt:lpwstr>https://www.artprice.com/artist/275171/istvan-b-geller/painting/18580500/twisted-forms</vt:lpwstr>
      </vt:variant>
      <vt:variant>
        <vt:lpwstr/>
      </vt:variant>
      <vt:variant>
        <vt:i4>262165</vt:i4>
      </vt:variant>
      <vt:variant>
        <vt:i4>63</vt:i4>
      </vt:variant>
      <vt:variant>
        <vt:i4>0</vt:i4>
      </vt:variant>
      <vt:variant>
        <vt:i4>5</vt:i4>
      </vt:variant>
      <vt:variant>
        <vt:lpwstr>https://www.artprice.com/artist/275171/istvan-b-geller/painting/20033361/ships-ports</vt:lpwstr>
      </vt:variant>
      <vt:variant>
        <vt:lpwstr/>
      </vt:variant>
      <vt:variant>
        <vt:i4>1966095</vt:i4>
      </vt:variant>
      <vt:variant>
        <vt:i4>57</vt:i4>
      </vt:variant>
      <vt:variant>
        <vt:i4>0</vt:i4>
      </vt:variant>
      <vt:variant>
        <vt:i4>5</vt:i4>
      </vt:variant>
      <vt:variant>
        <vt:lpwstr>https://hu.wikipedia.org/w/index.php?title=Sz%C3%A9chhenyi_Irodalmi_%C3%A9s_M%C5%B1v%C3%A9szeti_Akad%C3%A9mia&amp;action=edit&amp;redlink=1</vt:lpwstr>
      </vt:variant>
      <vt:variant>
        <vt:lpwstr/>
      </vt:variant>
      <vt:variant>
        <vt:i4>4128886</vt:i4>
      </vt:variant>
      <vt:variant>
        <vt:i4>54</vt:i4>
      </vt:variant>
      <vt:variant>
        <vt:i4>0</vt:i4>
      </vt:variant>
      <vt:variant>
        <vt:i4>5</vt:i4>
      </vt:variant>
      <vt:variant>
        <vt:lpwstr>https://hu.wikipedia.org/wiki/Salzburg</vt:lpwstr>
      </vt:variant>
      <vt:variant>
        <vt:lpwstr/>
      </vt:variant>
      <vt:variant>
        <vt:i4>3080318</vt:i4>
      </vt:variant>
      <vt:variant>
        <vt:i4>51</vt:i4>
      </vt:variant>
      <vt:variant>
        <vt:i4>0</vt:i4>
      </vt:variant>
      <vt:variant>
        <vt:i4>5</vt:i4>
      </vt:variant>
      <vt:variant>
        <vt:lpwstr>https://hu.wikipedia.org/wiki/R%C3%B3ma</vt:lpwstr>
      </vt:variant>
      <vt:variant>
        <vt:lpwstr/>
      </vt:variant>
      <vt:variant>
        <vt:i4>3342460</vt:i4>
      </vt:variant>
      <vt:variant>
        <vt:i4>48</vt:i4>
      </vt:variant>
      <vt:variant>
        <vt:i4>0</vt:i4>
      </vt:variant>
      <vt:variant>
        <vt:i4>5</vt:i4>
      </vt:variant>
      <vt:variant>
        <vt:lpwstr>https://hu.wikipedia.org/wiki/Budapest</vt:lpwstr>
      </vt:variant>
      <vt:variant>
        <vt:lpwstr/>
      </vt:variant>
      <vt:variant>
        <vt:i4>4784151</vt:i4>
      </vt:variant>
      <vt:variant>
        <vt:i4>45</vt:i4>
      </vt:variant>
      <vt:variant>
        <vt:i4>0</vt:i4>
      </vt:variant>
      <vt:variant>
        <vt:i4>5</vt:i4>
      </vt:variant>
      <vt:variant>
        <vt:lpwstr>https://hu.wikipedia.org/wiki/P%C3%A1rizs</vt:lpwstr>
      </vt:variant>
      <vt:variant>
        <vt:lpwstr/>
      </vt:variant>
      <vt:variant>
        <vt:i4>6553606</vt:i4>
      </vt:variant>
      <vt:variant>
        <vt:i4>42</vt:i4>
      </vt:variant>
      <vt:variant>
        <vt:i4>0</vt:i4>
      </vt:variant>
      <vt:variant>
        <vt:i4>5</vt:i4>
      </vt:variant>
      <vt:variant>
        <vt:lpwstr>https://hu.wikipedia.org/wiki/Jov%C3%A1novics_Gy%C3%B6rgy</vt:lpwstr>
      </vt:variant>
      <vt:variant>
        <vt:lpwstr/>
      </vt:variant>
      <vt:variant>
        <vt:i4>2752580</vt:i4>
      </vt:variant>
      <vt:variant>
        <vt:i4>39</vt:i4>
      </vt:variant>
      <vt:variant>
        <vt:i4>0</vt:i4>
      </vt:variant>
      <vt:variant>
        <vt:i4>5</vt:i4>
      </vt:variant>
      <vt:variant>
        <vt:lpwstr>https://hu.wikipedia.org/wiki/Szentj%C3%B3by_Tam%C3%A1s</vt:lpwstr>
      </vt:variant>
      <vt:variant>
        <vt:lpwstr/>
      </vt:variant>
      <vt:variant>
        <vt:i4>7733272</vt:i4>
      </vt:variant>
      <vt:variant>
        <vt:i4>36</vt:i4>
      </vt:variant>
      <vt:variant>
        <vt:i4>0</vt:i4>
      </vt:variant>
      <vt:variant>
        <vt:i4>5</vt:i4>
      </vt:variant>
      <vt:variant>
        <vt:lpwstr>https://hu.wikipedia.org/wiki/Najm%C3%A1nyi_L%C3%A1szl%C3%B3</vt:lpwstr>
      </vt:variant>
      <vt:variant>
        <vt:lpwstr/>
      </vt:variant>
      <vt:variant>
        <vt:i4>7340044</vt:i4>
      </vt:variant>
      <vt:variant>
        <vt:i4>33</vt:i4>
      </vt:variant>
      <vt:variant>
        <vt:i4>0</vt:i4>
      </vt:variant>
      <vt:variant>
        <vt:i4>5</vt:i4>
      </vt:variant>
      <vt:variant>
        <vt:lpwstr>https://hu.wikipedia.org/wiki/Erd%C3%A9ly_Mikl%C3%B3s</vt:lpwstr>
      </vt:variant>
      <vt:variant>
        <vt:lpwstr/>
      </vt:variant>
      <vt:variant>
        <vt:i4>1966201</vt:i4>
      </vt:variant>
      <vt:variant>
        <vt:i4>30</vt:i4>
      </vt:variant>
      <vt:variant>
        <vt:i4>0</vt:i4>
      </vt:variant>
      <vt:variant>
        <vt:i4>5</vt:i4>
      </vt:variant>
      <vt:variant>
        <vt:lpwstr>https://hu.wikipedia.org/wiki/Gal%C3%A1ntai_Gy%C3%B6rgy</vt:lpwstr>
      </vt:variant>
      <vt:variant>
        <vt:lpwstr/>
      </vt:variant>
      <vt:variant>
        <vt:i4>3211337</vt:i4>
      </vt:variant>
      <vt:variant>
        <vt:i4>27</vt:i4>
      </vt:variant>
      <vt:variant>
        <vt:i4>0</vt:i4>
      </vt:variant>
      <vt:variant>
        <vt:i4>5</vt:i4>
      </vt:variant>
      <vt:variant>
        <vt:lpwstr>https://hu.wikipedia.org/wiki/Haraszty_Istv%C3%A1n</vt:lpwstr>
      </vt:variant>
      <vt:variant>
        <vt:lpwstr/>
      </vt:variant>
      <vt:variant>
        <vt:i4>3604544</vt:i4>
      </vt:variant>
      <vt:variant>
        <vt:i4>24</vt:i4>
      </vt:variant>
      <vt:variant>
        <vt:i4>0</vt:i4>
      </vt:variant>
      <vt:variant>
        <vt:i4>5</vt:i4>
      </vt:variant>
      <vt:variant>
        <vt:lpwstr>https://hu.wikipedia.org/wiki/Martyn_Ferenc</vt:lpwstr>
      </vt:variant>
      <vt:variant>
        <vt:lpwstr/>
      </vt:variant>
      <vt:variant>
        <vt:i4>1310844</vt:i4>
      </vt:variant>
      <vt:variant>
        <vt:i4>21</vt:i4>
      </vt:variant>
      <vt:variant>
        <vt:i4>0</vt:i4>
      </vt:variant>
      <vt:variant>
        <vt:i4>5</vt:i4>
      </vt:variant>
      <vt:variant>
        <vt:lpwstr>https://hu.wikipedia.org/w/index.php?title=Janus_Pannonius_Tan%C3%A1rk%C3%A9pz%C5%91_F%C5%91iskola&amp;action=edit&amp;redlink=1</vt:lpwstr>
      </vt:variant>
      <vt:variant>
        <vt:lpwstr/>
      </vt:variant>
      <vt:variant>
        <vt:i4>3604605</vt:i4>
      </vt:variant>
      <vt:variant>
        <vt:i4>18</vt:i4>
      </vt:variant>
      <vt:variant>
        <vt:i4>0</vt:i4>
      </vt:variant>
      <vt:variant>
        <vt:i4>5</vt:i4>
      </vt:variant>
      <vt:variant>
        <vt:lpwstr>https://hu.wikipedia.org/wiki/Magyarok</vt:lpwstr>
      </vt:variant>
      <vt:variant>
        <vt:lpwstr/>
      </vt:variant>
      <vt:variant>
        <vt:i4>3211354</vt:i4>
      </vt:variant>
      <vt:variant>
        <vt:i4>15</vt:i4>
      </vt:variant>
      <vt:variant>
        <vt:i4>0</vt:i4>
      </vt:variant>
      <vt:variant>
        <vt:i4>5</vt:i4>
      </vt:variant>
      <vt:variant>
        <vt:lpwstr>https://hu.wikipedia.org/wiki/Munk%C3%A1csy_Mih%C3%A1ly-d%C3%ADj</vt:lpwstr>
      </vt:variant>
      <vt:variant>
        <vt:lpwstr/>
      </vt:variant>
      <vt:variant>
        <vt:i4>3866640</vt:i4>
      </vt:variant>
      <vt:variant>
        <vt:i4>12</vt:i4>
      </vt:variant>
      <vt:variant>
        <vt:i4>0</vt:i4>
      </vt:variant>
      <vt:variant>
        <vt:i4>5</vt:i4>
      </vt:variant>
      <vt:variant>
        <vt:lpwstr>https://hu.wikipedia.org/wiki/Febru%C3%A1r_10.</vt:lpwstr>
      </vt:variant>
      <vt:variant>
        <vt:lpwstr/>
      </vt:variant>
      <vt:variant>
        <vt:i4>4063354</vt:i4>
      </vt:variant>
      <vt:variant>
        <vt:i4>9</vt:i4>
      </vt:variant>
      <vt:variant>
        <vt:i4>0</vt:i4>
      </vt:variant>
      <vt:variant>
        <vt:i4>5</vt:i4>
      </vt:variant>
      <vt:variant>
        <vt:lpwstr>https://hu.wikipedia.org/wiki/2018</vt:lpwstr>
      </vt:variant>
      <vt:variant>
        <vt:lpwstr/>
      </vt:variant>
      <vt:variant>
        <vt:i4>1376310</vt:i4>
      </vt:variant>
      <vt:variant>
        <vt:i4>6</vt:i4>
      </vt:variant>
      <vt:variant>
        <vt:i4>0</vt:i4>
      </vt:variant>
      <vt:variant>
        <vt:i4>5</vt:i4>
      </vt:variant>
      <vt:variant>
        <vt:lpwstr>https://hu.wikipedia.org/wiki/November_9.</vt:lpwstr>
      </vt:variant>
      <vt:variant>
        <vt:lpwstr/>
      </vt:variant>
      <vt:variant>
        <vt:i4>3735676</vt:i4>
      </vt:variant>
      <vt:variant>
        <vt:i4>3</vt:i4>
      </vt:variant>
      <vt:variant>
        <vt:i4>0</vt:i4>
      </vt:variant>
      <vt:variant>
        <vt:i4>5</vt:i4>
      </vt:variant>
      <vt:variant>
        <vt:lpwstr>https://hu.wikipedia.org/wiki/1946</vt:lpwstr>
      </vt:variant>
      <vt:variant>
        <vt:lpwstr/>
      </vt:variant>
      <vt:variant>
        <vt:i4>2228342</vt:i4>
      </vt:variant>
      <vt:variant>
        <vt:i4>0</vt:i4>
      </vt:variant>
      <vt:variant>
        <vt:i4>0</vt:i4>
      </vt:variant>
      <vt:variant>
        <vt:i4>5</vt:i4>
      </vt:variant>
      <vt:variant>
        <vt:lpwstr>https://hu.wikipedia.org/wiki/P%C3%A9cs</vt:lpwstr>
      </vt:variant>
      <vt:variant>
        <vt:lpwstr/>
      </vt:variant>
      <vt:variant>
        <vt:i4>1507449</vt:i4>
      </vt:variant>
      <vt:variant>
        <vt:i4>3</vt:i4>
      </vt:variant>
      <vt:variant>
        <vt:i4>0</vt:i4>
      </vt:variant>
      <vt:variant>
        <vt:i4>5</vt:i4>
      </vt:variant>
      <vt:variant>
        <vt:lpwstr>mailto:szakertes.tuzko@gmail.com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PROFEXPERT IGAZSÁGÜGYI SZAKÉRTŐI KFT</dc:title>
  <dc:subject/>
  <dc:creator>Tüzkõ Péter</dc:creator>
  <cp:keywords/>
  <cp:lastModifiedBy>Tulajdonos</cp:lastModifiedBy>
  <cp:revision>207</cp:revision>
  <cp:lastPrinted>2020-03-19T18:05:00Z</cp:lastPrinted>
  <dcterms:created xsi:type="dcterms:W3CDTF">2022-07-14T11:07:00Z</dcterms:created>
  <dcterms:modified xsi:type="dcterms:W3CDTF">2022-07-17T14:44:00Z</dcterms:modified>
</cp:coreProperties>
</file>